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A368C" w14:textId="77777777" w:rsidR="00DD69FA" w:rsidRPr="00DD69FA" w:rsidRDefault="00DD69FA" w:rsidP="00DD69FA">
      <w:pPr>
        <w:pStyle w:val="Default"/>
        <w:rPr>
          <w:sz w:val="32"/>
          <w:szCs w:val="32"/>
        </w:rPr>
      </w:pPr>
      <w:bookmarkStart w:id="0" w:name="_GoBack"/>
      <w:bookmarkEnd w:id="0"/>
      <w:r w:rsidRPr="00DD69FA">
        <w:rPr>
          <w:b/>
          <w:bCs/>
          <w:sz w:val="32"/>
          <w:szCs w:val="32"/>
        </w:rPr>
        <w:t xml:space="preserve">Dossier 1 : Analyse des performances commerciales de la boutique de Boé </w:t>
      </w:r>
    </w:p>
    <w:p w14:paraId="7EFB7E62" w14:textId="77777777" w:rsidR="00DD69FA" w:rsidRDefault="00DD69FA" w:rsidP="00DD69FA">
      <w:pPr>
        <w:pStyle w:val="Default"/>
        <w:rPr>
          <w:sz w:val="23"/>
          <w:szCs w:val="23"/>
        </w:rPr>
      </w:pPr>
      <w:r>
        <w:rPr>
          <w:b/>
          <w:bCs/>
          <w:sz w:val="23"/>
          <w:szCs w:val="23"/>
        </w:rPr>
        <w:t xml:space="preserve">(Annexes 1 à 4) </w:t>
      </w:r>
    </w:p>
    <w:p w14:paraId="112C7A87" w14:textId="77777777" w:rsidR="00DD69FA" w:rsidRDefault="00DD69FA" w:rsidP="00DD69FA">
      <w:pPr>
        <w:pStyle w:val="Default"/>
        <w:rPr>
          <w:sz w:val="23"/>
          <w:szCs w:val="23"/>
        </w:rPr>
      </w:pPr>
      <w:r>
        <w:rPr>
          <w:sz w:val="23"/>
          <w:szCs w:val="23"/>
        </w:rPr>
        <w:t>Michel BERH, responsable du magasin "Le Marché du Pêcheur" de Boé</w:t>
      </w:r>
      <w:r>
        <w:rPr>
          <w:rFonts w:ascii="Times New Roman" w:hAnsi="Times New Roman" w:cs="Times New Roman"/>
          <w:sz w:val="22"/>
          <w:szCs w:val="22"/>
        </w:rPr>
        <w:t xml:space="preserve">, </w:t>
      </w:r>
      <w:r>
        <w:rPr>
          <w:sz w:val="23"/>
          <w:szCs w:val="23"/>
        </w:rPr>
        <w:t xml:space="preserve">souhaite étudier les performances commerciales des principales familles de produits et les comparer à celles du réseau MERICQ. </w:t>
      </w:r>
    </w:p>
    <w:p w14:paraId="72654982" w14:textId="77777777" w:rsidR="00DD69FA" w:rsidRDefault="00DD69FA" w:rsidP="00DD69FA">
      <w:pPr>
        <w:pStyle w:val="Default"/>
        <w:rPr>
          <w:sz w:val="23"/>
          <w:szCs w:val="23"/>
        </w:rPr>
      </w:pPr>
      <w:r>
        <w:rPr>
          <w:sz w:val="23"/>
          <w:szCs w:val="23"/>
        </w:rPr>
        <w:t xml:space="preserve">1.1 Construisez et complétez un tableau de bord permettant d’analyser les performances commerciales des familles de produits vendues dans la boutique "Le Marché du Pêcheur" de Boé. </w:t>
      </w:r>
    </w:p>
    <w:p w14:paraId="32C1F078" w14:textId="77777777" w:rsidR="00DD69FA" w:rsidRDefault="00DD69FA" w:rsidP="00DD69FA">
      <w:pPr>
        <w:pStyle w:val="Default"/>
        <w:rPr>
          <w:sz w:val="23"/>
          <w:szCs w:val="23"/>
        </w:rPr>
      </w:pPr>
      <w:r>
        <w:rPr>
          <w:sz w:val="23"/>
          <w:szCs w:val="23"/>
        </w:rPr>
        <w:t xml:space="preserve">1.2 Analysez les résultats. </w:t>
      </w:r>
    </w:p>
    <w:p w14:paraId="55330954" w14:textId="77777777" w:rsidR="00FD406A" w:rsidRDefault="00DD69FA" w:rsidP="00DD69FA">
      <w:pPr>
        <w:rPr>
          <w:sz w:val="23"/>
          <w:szCs w:val="23"/>
        </w:rPr>
      </w:pPr>
      <w:r>
        <w:rPr>
          <w:sz w:val="23"/>
          <w:szCs w:val="23"/>
        </w:rPr>
        <w:t>1.3 Comparez les performances du magasin de Boé avec celles du réseau entre les années 2016 et 2017.</w:t>
      </w:r>
    </w:p>
    <w:p w14:paraId="21F9BE46" w14:textId="77777777" w:rsidR="00DD69FA" w:rsidRPr="00DD69FA" w:rsidRDefault="00DD69FA" w:rsidP="00DD69FA">
      <w:pPr>
        <w:pStyle w:val="Default"/>
        <w:jc w:val="center"/>
        <w:rPr>
          <w:color w:val="auto"/>
          <w:sz w:val="28"/>
          <w:szCs w:val="28"/>
        </w:rPr>
      </w:pPr>
      <w:r w:rsidRPr="00DD69FA">
        <w:rPr>
          <w:b/>
          <w:bCs/>
          <w:color w:val="auto"/>
          <w:sz w:val="28"/>
          <w:szCs w:val="28"/>
        </w:rPr>
        <w:t>Annexe 1 : Boutique "Le Marché du Pêcheur" de Boé</w:t>
      </w:r>
    </w:p>
    <w:p w14:paraId="05054658" w14:textId="77777777" w:rsidR="00DD69FA" w:rsidRDefault="00DD69FA" w:rsidP="00DD69FA">
      <w:pPr>
        <w:pStyle w:val="Default"/>
        <w:rPr>
          <w:color w:val="auto"/>
          <w:sz w:val="23"/>
          <w:szCs w:val="23"/>
        </w:rPr>
      </w:pPr>
      <w:r>
        <w:rPr>
          <w:color w:val="auto"/>
          <w:sz w:val="23"/>
          <w:szCs w:val="23"/>
        </w:rPr>
        <w:t xml:space="preserve">Enseigne spécialisée dans les produits de la mer, </w:t>
      </w:r>
    </w:p>
    <w:p w14:paraId="36685950" w14:textId="77777777" w:rsidR="00DD69FA" w:rsidRDefault="00DD69FA" w:rsidP="00DD69FA">
      <w:pPr>
        <w:pStyle w:val="Default"/>
        <w:rPr>
          <w:color w:val="auto"/>
          <w:sz w:val="23"/>
          <w:szCs w:val="23"/>
        </w:rPr>
      </w:pPr>
      <w:r>
        <w:rPr>
          <w:color w:val="auto"/>
          <w:sz w:val="23"/>
          <w:szCs w:val="23"/>
        </w:rPr>
        <w:t xml:space="preserve">"Le Marché du Pêcheur" enchante les gastronomes en quête de saveurs iodées. </w:t>
      </w:r>
    </w:p>
    <w:p w14:paraId="5C372681" w14:textId="77777777" w:rsidR="00DD69FA" w:rsidRDefault="00DD69FA" w:rsidP="00DD69FA">
      <w:pPr>
        <w:pStyle w:val="Default"/>
        <w:rPr>
          <w:color w:val="auto"/>
          <w:sz w:val="23"/>
          <w:szCs w:val="23"/>
        </w:rPr>
      </w:pPr>
      <w:r>
        <w:rPr>
          <w:color w:val="auto"/>
          <w:sz w:val="23"/>
          <w:szCs w:val="23"/>
        </w:rPr>
        <w:t xml:space="preserve">La boutique-vitrine du groupe est implantée à Boé. </w:t>
      </w:r>
    </w:p>
    <w:p w14:paraId="4ACD17E7" w14:textId="77777777" w:rsidR="00DD69FA" w:rsidRDefault="00DD69FA" w:rsidP="00DD69FA">
      <w:pPr>
        <w:pStyle w:val="Default"/>
        <w:rPr>
          <w:color w:val="auto"/>
          <w:sz w:val="23"/>
          <w:szCs w:val="23"/>
        </w:rPr>
      </w:pPr>
      <w:r>
        <w:rPr>
          <w:color w:val="auto"/>
          <w:sz w:val="23"/>
          <w:szCs w:val="23"/>
        </w:rPr>
        <w:br/>
        <w:t xml:space="preserve">Elle est ouverte du lundi au samedi. </w:t>
      </w:r>
    </w:p>
    <w:p w14:paraId="391AC81E" w14:textId="77777777" w:rsidR="00DD69FA" w:rsidRDefault="00DD69FA" w:rsidP="00DD69FA">
      <w:pPr>
        <w:pStyle w:val="Default"/>
        <w:rPr>
          <w:color w:val="auto"/>
          <w:sz w:val="23"/>
          <w:szCs w:val="23"/>
        </w:rPr>
      </w:pPr>
      <w:r>
        <w:rPr>
          <w:color w:val="auto"/>
          <w:sz w:val="23"/>
          <w:szCs w:val="23"/>
        </w:rPr>
        <w:t xml:space="preserve">Elle compte 10 salariés : </w:t>
      </w:r>
    </w:p>
    <w:p w14:paraId="537C0083" w14:textId="77777777" w:rsidR="00DD69FA" w:rsidRDefault="00DD69FA" w:rsidP="00DD69FA">
      <w:pPr>
        <w:pStyle w:val="Default"/>
        <w:rPr>
          <w:color w:val="auto"/>
          <w:sz w:val="23"/>
          <w:szCs w:val="23"/>
        </w:rPr>
      </w:pPr>
      <w:r>
        <w:rPr>
          <w:color w:val="auto"/>
          <w:sz w:val="23"/>
          <w:szCs w:val="23"/>
        </w:rPr>
        <w:t xml:space="preserve">Un responsable de boutique, Michel BERH, et 9 vendeurs. L'équipe, formée aux règles d’hygiène et de sécurité, est appréciée pour son sens du relationnel, sa réactivité et son professionnalisme. </w:t>
      </w:r>
    </w:p>
    <w:p w14:paraId="572C84B8" w14:textId="77777777" w:rsidR="00DD69FA" w:rsidRDefault="00DD69FA" w:rsidP="00DD69FA">
      <w:pPr>
        <w:pStyle w:val="Default"/>
        <w:rPr>
          <w:i/>
          <w:iCs/>
          <w:color w:val="auto"/>
          <w:sz w:val="23"/>
          <w:szCs w:val="23"/>
        </w:rPr>
      </w:pPr>
      <w:r>
        <w:rPr>
          <w:i/>
          <w:iCs/>
          <w:color w:val="auto"/>
          <w:sz w:val="23"/>
          <w:szCs w:val="23"/>
        </w:rPr>
        <w:t xml:space="preserve">Source : www.lemarchedupecheur.fr </w:t>
      </w:r>
    </w:p>
    <w:p w14:paraId="61EC6C98" w14:textId="77777777" w:rsidR="00DD69FA" w:rsidRDefault="00DD69FA" w:rsidP="00DD69FA">
      <w:pPr>
        <w:pStyle w:val="Default"/>
        <w:rPr>
          <w:color w:val="auto"/>
          <w:sz w:val="23"/>
          <w:szCs w:val="23"/>
        </w:rPr>
      </w:pPr>
    </w:p>
    <w:p w14:paraId="460EF6AF" w14:textId="77777777" w:rsidR="00DD69FA" w:rsidRPr="00DD69FA" w:rsidRDefault="00DD69FA" w:rsidP="00DD69FA">
      <w:pPr>
        <w:pStyle w:val="Default"/>
        <w:jc w:val="center"/>
        <w:rPr>
          <w:color w:val="auto"/>
          <w:sz w:val="28"/>
          <w:szCs w:val="28"/>
        </w:rPr>
      </w:pPr>
      <w:r w:rsidRPr="00DD69FA">
        <w:rPr>
          <w:b/>
          <w:bCs/>
          <w:color w:val="auto"/>
          <w:sz w:val="28"/>
          <w:szCs w:val="28"/>
        </w:rPr>
        <w:t>Annexe 2 : Principales familles de produits</w:t>
      </w:r>
    </w:p>
    <w:p w14:paraId="471A6DE4" w14:textId="77777777" w:rsidR="00DD69FA" w:rsidRDefault="00DD69FA" w:rsidP="00DD69FA">
      <w:pPr>
        <w:pStyle w:val="Default"/>
        <w:rPr>
          <w:color w:val="auto"/>
          <w:sz w:val="23"/>
          <w:szCs w:val="23"/>
        </w:rPr>
      </w:pPr>
      <w:r>
        <w:rPr>
          <w:color w:val="auto"/>
          <w:sz w:val="23"/>
          <w:szCs w:val="23"/>
        </w:rPr>
        <w:t xml:space="preserve">Plusieurs familles de produits sont vendues. </w:t>
      </w:r>
    </w:p>
    <w:p w14:paraId="5BF6A742" w14:textId="77777777" w:rsidR="00DD69FA" w:rsidRDefault="00DD69FA" w:rsidP="00DD69FA">
      <w:pPr>
        <w:pStyle w:val="Default"/>
        <w:rPr>
          <w:color w:val="auto"/>
          <w:sz w:val="23"/>
          <w:szCs w:val="23"/>
        </w:rPr>
      </w:pPr>
      <w:r>
        <w:rPr>
          <w:color w:val="auto"/>
          <w:sz w:val="23"/>
          <w:szCs w:val="23"/>
        </w:rPr>
        <w:t xml:space="preserve">Les plateaux grill : </w:t>
      </w:r>
    </w:p>
    <w:p w14:paraId="207B6A3E" w14:textId="77777777" w:rsidR="00DD69FA" w:rsidRDefault="00DD69FA" w:rsidP="00DD69FA">
      <w:pPr>
        <w:pStyle w:val="Default"/>
        <w:rPr>
          <w:color w:val="auto"/>
          <w:sz w:val="23"/>
          <w:szCs w:val="23"/>
        </w:rPr>
      </w:pPr>
    </w:p>
    <w:p w14:paraId="39A78924" w14:textId="77777777" w:rsidR="00DD69FA" w:rsidRDefault="00DD69FA" w:rsidP="00DD69FA">
      <w:pPr>
        <w:pStyle w:val="Default"/>
        <w:rPr>
          <w:color w:val="auto"/>
          <w:sz w:val="23"/>
          <w:szCs w:val="23"/>
        </w:rPr>
      </w:pPr>
      <w:r>
        <w:rPr>
          <w:color w:val="auto"/>
          <w:sz w:val="23"/>
          <w:szCs w:val="23"/>
        </w:rPr>
        <w:t xml:space="preserve">Produits marinés dans un plateau en aluminium à poser directement sur le barbecue ou à déguster à la plancha pour une cuisson immédiate. </w:t>
      </w:r>
    </w:p>
    <w:p w14:paraId="6B4501E4" w14:textId="77777777" w:rsidR="00DD69FA" w:rsidRDefault="00DD69FA" w:rsidP="00DD69FA">
      <w:pPr>
        <w:pStyle w:val="Default"/>
        <w:numPr>
          <w:ilvl w:val="0"/>
          <w:numId w:val="1"/>
        </w:numPr>
        <w:rPr>
          <w:color w:val="auto"/>
          <w:sz w:val="23"/>
          <w:szCs w:val="23"/>
        </w:rPr>
      </w:pPr>
      <w:r>
        <w:rPr>
          <w:b/>
          <w:bCs/>
          <w:color w:val="auto"/>
          <w:sz w:val="23"/>
          <w:szCs w:val="23"/>
        </w:rPr>
        <w:t xml:space="preserve">Les barquettes LS (Libre-service) : </w:t>
      </w:r>
    </w:p>
    <w:p w14:paraId="51668389" w14:textId="77777777" w:rsidR="00DD69FA" w:rsidRDefault="00DD69FA" w:rsidP="00DD69FA">
      <w:pPr>
        <w:pStyle w:val="Default"/>
        <w:rPr>
          <w:color w:val="auto"/>
          <w:sz w:val="23"/>
          <w:szCs w:val="23"/>
        </w:rPr>
      </w:pPr>
    </w:p>
    <w:p w14:paraId="64D0F469" w14:textId="77777777" w:rsidR="00DD69FA" w:rsidRDefault="00DD69FA" w:rsidP="00DD69FA">
      <w:pPr>
        <w:pStyle w:val="Default"/>
        <w:rPr>
          <w:color w:val="auto"/>
          <w:sz w:val="23"/>
          <w:szCs w:val="23"/>
        </w:rPr>
      </w:pPr>
      <w:r>
        <w:rPr>
          <w:color w:val="auto"/>
          <w:sz w:val="23"/>
          <w:szCs w:val="23"/>
        </w:rPr>
        <w:t xml:space="preserve">Produits frais, entiers ou proportionnés, conditionnés en barquettes sous atmosphère protectrice, pour permettre un allongement de la durée de vie du produit tout en conservant ses qualités nutritionnelles. </w:t>
      </w:r>
    </w:p>
    <w:p w14:paraId="3F3D5196" w14:textId="77777777" w:rsidR="00DD69FA" w:rsidRPr="00DD69FA" w:rsidRDefault="00DD69FA" w:rsidP="00DD69FA">
      <w:pPr>
        <w:pStyle w:val="Default"/>
        <w:numPr>
          <w:ilvl w:val="0"/>
          <w:numId w:val="1"/>
        </w:numPr>
        <w:rPr>
          <w:b/>
          <w:bCs/>
          <w:color w:val="auto"/>
          <w:sz w:val="23"/>
          <w:szCs w:val="23"/>
        </w:rPr>
      </w:pPr>
      <w:r w:rsidRPr="00DD69FA">
        <w:rPr>
          <w:b/>
          <w:bCs/>
          <w:color w:val="auto"/>
          <w:sz w:val="23"/>
          <w:szCs w:val="23"/>
        </w:rPr>
        <w:t xml:space="preserve">Les sauces : </w:t>
      </w:r>
    </w:p>
    <w:p w14:paraId="2E6FC17C" w14:textId="77777777" w:rsidR="00DD69FA" w:rsidRDefault="00DD69FA" w:rsidP="00DD69FA">
      <w:pPr>
        <w:pStyle w:val="Default"/>
        <w:rPr>
          <w:color w:val="auto"/>
          <w:sz w:val="23"/>
          <w:szCs w:val="23"/>
        </w:rPr>
      </w:pPr>
    </w:p>
    <w:p w14:paraId="105E6B4C" w14:textId="77777777" w:rsidR="00DD69FA" w:rsidRDefault="00DD69FA" w:rsidP="00DD69FA">
      <w:pPr>
        <w:pStyle w:val="Default"/>
        <w:rPr>
          <w:color w:val="auto"/>
          <w:sz w:val="23"/>
          <w:szCs w:val="23"/>
        </w:rPr>
      </w:pPr>
      <w:r>
        <w:rPr>
          <w:color w:val="auto"/>
          <w:sz w:val="23"/>
          <w:szCs w:val="23"/>
        </w:rPr>
        <w:t xml:space="preserve">Sauces réalisées à partir de recettes exclusivement mises au point par le service recherche et développement. 4 références : mayonnaise, aïoli, aïoli fort et rouille. </w:t>
      </w:r>
      <w:r>
        <w:rPr>
          <w:color w:val="auto"/>
          <w:sz w:val="23"/>
          <w:szCs w:val="23"/>
        </w:rPr>
        <w:br/>
      </w:r>
    </w:p>
    <w:p w14:paraId="1146ED66" w14:textId="77777777" w:rsidR="00DD69FA" w:rsidRPr="00DD69FA" w:rsidRDefault="00DD69FA" w:rsidP="00DD69FA">
      <w:pPr>
        <w:pStyle w:val="Default"/>
        <w:numPr>
          <w:ilvl w:val="0"/>
          <w:numId w:val="1"/>
        </w:numPr>
        <w:rPr>
          <w:b/>
          <w:bCs/>
          <w:color w:val="auto"/>
          <w:sz w:val="23"/>
          <w:szCs w:val="23"/>
        </w:rPr>
      </w:pPr>
      <w:r w:rsidRPr="00DD69FA">
        <w:rPr>
          <w:b/>
          <w:bCs/>
          <w:color w:val="auto"/>
          <w:sz w:val="23"/>
          <w:szCs w:val="23"/>
        </w:rPr>
        <w:t xml:space="preserve">Les soupes : </w:t>
      </w:r>
    </w:p>
    <w:p w14:paraId="690E0AAA" w14:textId="77777777" w:rsidR="00DD69FA" w:rsidRDefault="00DD69FA" w:rsidP="00DD69FA">
      <w:pPr>
        <w:pStyle w:val="Default"/>
        <w:rPr>
          <w:color w:val="auto"/>
          <w:sz w:val="23"/>
          <w:szCs w:val="23"/>
        </w:rPr>
      </w:pPr>
    </w:p>
    <w:p w14:paraId="5ABC06D4" w14:textId="77777777" w:rsidR="00DD69FA" w:rsidRDefault="00DD69FA" w:rsidP="00DD69FA">
      <w:pPr>
        <w:pStyle w:val="Default"/>
        <w:rPr>
          <w:color w:val="auto"/>
          <w:sz w:val="23"/>
          <w:szCs w:val="23"/>
        </w:rPr>
      </w:pPr>
      <w:r>
        <w:rPr>
          <w:color w:val="auto"/>
          <w:sz w:val="23"/>
          <w:szCs w:val="23"/>
        </w:rPr>
        <w:t xml:space="preserve">Les soupes artisanales sont préparées à partir de produits de la mer frais, entiers, issus des criées. Toutes les soupes sont mijotées au moins une heure dans une marmite pour laisser le temps aux arômes de s’exprimer. </w:t>
      </w:r>
    </w:p>
    <w:p w14:paraId="7A5EE281" w14:textId="77777777" w:rsidR="00DD69FA" w:rsidRPr="00DD69FA" w:rsidRDefault="00DD69FA" w:rsidP="00DD69FA">
      <w:pPr>
        <w:pStyle w:val="Default"/>
        <w:numPr>
          <w:ilvl w:val="0"/>
          <w:numId w:val="1"/>
        </w:numPr>
        <w:rPr>
          <w:b/>
          <w:bCs/>
          <w:color w:val="auto"/>
          <w:sz w:val="23"/>
          <w:szCs w:val="23"/>
        </w:rPr>
      </w:pPr>
      <w:r w:rsidRPr="00DD69FA">
        <w:rPr>
          <w:b/>
          <w:bCs/>
          <w:color w:val="auto"/>
          <w:sz w:val="23"/>
          <w:szCs w:val="23"/>
        </w:rPr>
        <w:t xml:space="preserve">La fumaison : </w:t>
      </w:r>
    </w:p>
    <w:p w14:paraId="252479DB" w14:textId="77777777" w:rsidR="00DD69FA" w:rsidRDefault="00DD69FA" w:rsidP="00DD69FA">
      <w:pPr>
        <w:pStyle w:val="Default"/>
        <w:rPr>
          <w:color w:val="auto"/>
          <w:sz w:val="23"/>
          <w:szCs w:val="23"/>
        </w:rPr>
      </w:pPr>
      <w:r>
        <w:rPr>
          <w:color w:val="auto"/>
          <w:sz w:val="23"/>
          <w:szCs w:val="23"/>
        </w:rPr>
        <w:t xml:space="preserve">Le saumon de Norvège, d’Écosse ou sauvage d’Alaska est fumé par un procédé de friction à froid : les bois nobles (chêne et hêtre) sont frottés sur une roue en rotation. </w:t>
      </w:r>
    </w:p>
    <w:p w14:paraId="03639E4E" w14:textId="77777777" w:rsidR="00DD69FA" w:rsidRDefault="00DD69FA" w:rsidP="00DD69FA">
      <w:pPr>
        <w:rPr>
          <w:sz w:val="23"/>
          <w:szCs w:val="23"/>
        </w:rPr>
      </w:pPr>
      <w:r>
        <w:rPr>
          <w:sz w:val="23"/>
          <w:szCs w:val="23"/>
        </w:rPr>
        <w:t>Le tranchage à la main permet d’obtenir de longues et fines tranches, tout en respectant la structure du produit et la richesse des saveurs.</w:t>
      </w:r>
    </w:p>
    <w:p w14:paraId="1FBCBE5A" w14:textId="77777777" w:rsidR="00DD69FA" w:rsidRPr="00DD69FA" w:rsidRDefault="00DD69FA">
      <w:pPr>
        <w:rPr>
          <w:sz w:val="28"/>
          <w:szCs w:val="28"/>
        </w:rPr>
      </w:pPr>
      <w:r w:rsidRPr="00DD69FA">
        <w:rPr>
          <w:b/>
          <w:bCs/>
          <w:sz w:val="28"/>
          <w:szCs w:val="28"/>
        </w:rPr>
        <w:lastRenderedPageBreak/>
        <w:t>Annexe 3 : Performances commerciales de la boutique de Boé</w:t>
      </w:r>
    </w:p>
    <w:tbl>
      <w:tblPr>
        <w:tblpPr w:leftFromText="141" w:rightFromText="141" w:vertAnchor="page" w:horzAnchor="margin" w:tblpY="2071"/>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2"/>
        <w:gridCol w:w="1592"/>
        <w:gridCol w:w="1593"/>
        <w:gridCol w:w="1592"/>
        <w:gridCol w:w="1592"/>
        <w:gridCol w:w="1593"/>
      </w:tblGrid>
      <w:tr w:rsidR="00DD69FA" w:rsidRPr="00DD69FA" w14:paraId="105BBDA5" w14:textId="77777777" w:rsidTr="00DD69FA">
        <w:trPr>
          <w:trHeight w:val="112"/>
        </w:trPr>
        <w:tc>
          <w:tcPr>
            <w:tcW w:w="4777" w:type="dxa"/>
            <w:gridSpan w:val="3"/>
          </w:tcPr>
          <w:p w14:paraId="26DF3606" w14:textId="77777777" w:rsidR="00DD69FA" w:rsidRPr="00DD69FA" w:rsidRDefault="00DD69FA" w:rsidP="00DD69FA">
            <w:pPr>
              <w:autoSpaceDE w:val="0"/>
              <w:autoSpaceDN w:val="0"/>
              <w:adjustRightInd w:val="0"/>
              <w:spacing w:after="0" w:line="240" w:lineRule="auto"/>
              <w:jc w:val="center"/>
              <w:rPr>
                <w:rFonts w:ascii="Arial" w:hAnsi="Arial" w:cs="Arial"/>
                <w:color w:val="000000"/>
                <w:sz w:val="23"/>
                <w:szCs w:val="23"/>
              </w:rPr>
            </w:pPr>
            <w:r w:rsidRPr="00DD69FA">
              <w:rPr>
                <w:rFonts w:ascii="Arial" w:hAnsi="Arial" w:cs="Arial"/>
                <w:b/>
                <w:bCs/>
                <w:color w:val="000000"/>
                <w:sz w:val="23"/>
                <w:szCs w:val="23"/>
              </w:rPr>
              <w:t>2016</w:t>
            </w:r>
          </w:p>
        </w:tc>
        <w:tc>
          <w:tcPr>
            <w:tcW w:w="4777" w:type="dxa"/>
            <w:gridSpan w:val="3"/>
          </w:tcPr>
          <w:p w14:paraId="5C2847EA"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b/>
                <w:bCs/>
                <w:color w:val="000000"/>
                <w:sz w:val="23"/>
                <w:szCs w:val="23"/>
              </w:rPr>
              <w:t xml:space="preserve">2017 </w:t>
            </w:r>
          </w:p>
        </w:tc>
      </w:tr>
      <w:tr w:rsidR="00DD69FA" w:rsidRPr="00DD69FA" w14:paraId="228372F8" w14:textId="77777777" w:rsidTr="00DD69FA">
        <w:trPr>
          <w:trHeight w:val="388"/>
        </w:trPr>
        <w:tc>
          <w:tcPr>
            <w:tcW w:w="1592" w:type="dxa"/>
          </w:tcPr>
          <w:p w14:paraId="2A870A0E"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b/>
                <w:bCs/>
                <w:color w:val="000000"/>
                <w:sz w:val="23"/>
                <w:szCs w:val="23"/>
              </w:rPr>
              <w:t xml:space="preserve">Familles de produits </w:t>
            </w:r>
          </w:p>
        </w:tc>
        <w:tc>
          <w:tcPr>
            <w:tcW w:w="1592" w:type="dxa"/>
          </w:tcPr>
          <w:p w14:paraId="19998DE2"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b/>
                <w:bCs/>
                <w:color w:val="000000"/>
                <w:sz w:val="23"/>
                <w:szCs w:val="23"/>
              </w:rPr>
              <w:t xml:space="preserve">CA HT </w:t>
            </w:r>
          </w:p>
          <w:p w14:paraId="32E4E5ED"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b/>
                <w:bCs/>
                <w:color w:val="000000"/>
                <w:sz w:val="23"/>
                <w:szCs w:val="23"/>
              </w:rPr>
              <w:t xml:space="preserve">(en €) </w:t>
            </w:r>
          </w:p>
        </w:tc>
        <w:tc>
          <w:tcPr>
            <w:tcW w:w="1593" w:type="dxa"/>
          </w:tcPr>
          <w:p w14:paraId="1255923D"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b/>
                <w:bCs/>
                <w:color w:val="000000"/>
                <w:sz w:val="23"/>
                <w:szCs w:val="23"/>
              </w:rPr>
              <w:t xml:space="preserve">Taux de marque </w:t>
            </w:r>
          </w:p>
        </w:tc>
        <w:tc>
          <w:tcPr>
            <w:tcW w:w="1592" w:type="dxa"/>
          </w:tcPr>
          <w:p w14:paraId="77D7D92A"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b/>
                <w:bCs/>
                <w:color w:val="000000"/>
                <w:sz w:val="23"/>
                <w:szCs w:val="23"/>
              </w:rPr>
              <w:t xml:space="preserve">CA HT </w:t>
            </w:r>
          </w:p>
          <w:p w14:paraId="2EB32A80"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b/>
                <w:bCs/>
                <w:color w:val="000000"/>
                <w:sz w:val="23"/>
                <w:szCs w:val="23"/>
              </w:rPr>
              <w:t xml:space="preserve">(en €) </w:t>
            </w:r>
          </w:p>
        </w:tc>
        <w:tc>
          <w:tcPr>
            <w:tcW w:w="1592" w:type="dxa"/>
          </w:tcPr>
          <w:p w14:paraId="2A724F49"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b/>
                <w:bCs/>
                <w:color w:val="000000"/>
                <w:sz w:val="23"/>
                <w:szCs w:val="23"/>
              </w:rPr>
              <w:t xml:space="preserve">Taux de marque </w:t>
            </w:r>
          </w:p>
        </w:tc>
        <w:tc>
          <w:tcPr>
            <w:tcW w:w="1593" w:type="dxa"/>
          </w:tcPr>
          <w:p w14:paraId="7E5874BD"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b/>
                <w:bCs/>
                <w:color w:val="000000"/>
                <w:sz w:val="23"/>
                <w:szCs w:val="23"/>
              </w:rPr>
              <w:t xml:space="preserve">Objectif taux de marque </w:t>
            </w:r>
          </w:p>
        </w:tc>
      </w:tr>
      <w:tr w:rsidR="00DD69FA" w:rsidRPr="00DD69FA" w14:paraId="4FCCC0B0" w14:textId="77777777" w:rsidTr="00DD69FA">
        <w:trPr>
          <w:trHeight w:val="112"/>
        </w:trPr>
        <w:tc>
          <w:tcPr>
            <w:tcW w:w="1592" w:type="dxa"/>
          </w:tcPr>
          <w:p w14:paraId="27DE54C2"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b/>
                <w:bCs/>
                <w:color w:val="000000"/>
                <w:sz w:val="23"/>
                <w:szCs w:val="23"/>
              </w:rPr>
              <w:t xml:space="preserve">Plateaux grill </w:t>
            </w:r>
          </w:p>
        </w:tc>
        <w:tc>
          <w:tcPr>
            <w:tcW w:w="1592" w:type="dxa"/>
          </w:tcPr>
          <w:p w14:paraId="176666F4" w14:textId="77777777" w:rsidR="00DD69FA" w:rsidRPr="00DD69FA" w:rsidRDefault="00DD69FA" w:rsidP="00DD69FA">
            <w:pPr>
              <w:autoSpaceDE w:val="0"/>
              <w:autoSpaceDN w:val="0"/>
              <w:adjustRightInd w:val="0"/>
              <w:spacing w:after="0" w:line="240" w:lineRule="auto"/>
              <w:rPr>
                <w:rFonts w:ascii="Arial" w:hAnsi="Arial" w:cs="Arial"/>
                <w:color w:val="000000"/>
                <w:sz w:val="24"/>
                <w:szCs w:val="24"/>
              </w:rPr>
            </w:pPr>
            <w:r w:rsidRPr="00DD69FA">
              <w:rPr>
                <w:rFonts w:ascii="Arial" w:hAnsi="Arial" w:cs="Arial"/>
                <w:color w:val="000000"/>
                <w:sz w:val="24"/>
                <w:szCs w:val="24"/>
              </w:rPr>
              <w:t xml:space="preserve">4 990 </w:t>
            </w:r>
          </w:p>
        </w:tc>
        <w:tc>
          <w:tcPr>
            <w:tcW w:w="1593" w:type="dxa"/>
          </w:tcPr>
          <w:p w14:paraId="4E885543"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color w:val="000000"/>
                <w:sz w:val="23"/>
                <w:szCs w:val="23"/>
              </w:rPr>
              <w:t xml:space="preserve">28,12 % </w:t>
            </w:r>
          </w:p>
        </w:tc>
        <w:tc>
          <w:tcPr>
            <w:tcW w:w="1592" w:type="dxa"/>
          </w:tcPr>
          <w:p w14:paraId="5F3BD523" w14:textId="77777777" w:rsidR="00DD69FA" w:rsidRPr="00DD69FA" w:rsidRDefault="00DD69FA" w:rsidP="00DD69FA">
            <w:pPr>
              <w:autoSpaceDE w:val="0"/>
              <w:autoSpaceDN w:val="0"/>
              <w:adjustRightInd w:val="0"/>
              <w:spacing w:after="0" w:line="240" w:lineRule="auto"/>
              <w:rPr>
                <w:rFonts w:ascii="Arial" w:hAnsi="Arial" w:cs="Arial"/>
                <w:color w:val="000000"/>
                <w:sz w:val="24"/>
                <w:szCs w:val="24"/>
              </w:rPr>
            </w:pPr>
            <w:r w:rsidRPr="00DD69FA">
              <w:rPr>
                <w:rFonts w:ascii="Arial" w:hAnsi="Arial" w:cs="Arial"/>
                <w:color w:val="000000"/>
                <w:sz w:val="24"/>
                <w:szCs w:val="24"/>
              </w:rPr>
              <w:t xml:space="preserve">6 910 </w:t>
            </w:r>
          </w:p>
        </w:tc>
        <w:tc>
          <w:tcPr>
            <w:tcW w:w="1592" w:type="dxa"/>
          </w:tcPr>
          <w:p w14:paraId="156C8BD7"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color w:val="000000"/>
                <w:sz w:val="23"/>
                <w:szCs w:val="23"/>
              </w:rPr>
              <w:t xml:space="preserve">30,32 % </w:t>
            </w:r>
          </w:p>
        </w:tc>
        <w:tc>
          <w:tcPr>
            <w:tcW w:w="1593" w:type="dxa"/>
          </w:tcPr>
          <w:p w14:paraId="003D6EB5"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color w:val="000000"/>
                <w:sz w:val="23"/>
                <w:szCs w:val="23"/>
              </w:rPr>
              <w:t xml:space="preserve">25,00 % </w:t>
            </w:r>
          </w:p>
        </w:tc>
      </w:tr>
      <w:tr w:rsidR="00DD69FA" w:rsidRPr="00DD69FA" w14:paraId="0EADE86C" w14:textId="77777777" w:rsidTr="00DD69FA">
        <w:trPr>
          <w:trHeight w:val="112"/>
        </w:trPr>
        <w:tc>
          <w:tcPr>
            <w:tcW w:w="1592" w:type="dxa"/>
          </w:tcPr>
          <w:p w14:paraId="7D08FCD9"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b/>
                <w:bCs/>
                <w:color w:val="000000"/>
                <w:sz w:val="23"/>
                <w:szCs w:val="23"/>
              </w:rPr>
              <w:t xml:space="preserve">Barquettes LS </w:t>
            </w:r>
          </w:p>
        </w:tc>
        <w:tc>
          <w:tcPr>
            <w:tcW w:w="1592" w:type="dxa"/>
          </w:tcPr>
          <w:p w14:paraId="5CD9020C"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color w:val="000000"/>
                <w:sz w:val="23"/>
                <w:szCs w:val="23"/>
              </w:rPr>
              <w:t xml:space="preserve">350 520 </w:t>
            </w:r>
          </w:p>
        </w:tc>
        <w:tc>
          <w:tcPr>
            <w:tcW w:w="1593" w:type="dxa"/>
          </w:tcPr>
          <w:p w14:paraId="0C3071E3"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color w:val="000000"/>
                <w:sz w:val="23"/>
                <w:szCs w:val="23"/>
              </w:rPr>
              <w:t xml:space="preserve">30,00 % </w:t>
            </w:r>
          </w:p>
        </w:tc>
        <w:tc>
          <w:tcPr>
            <w:tcW w:w="1592" w:type="dxa"/>
          </w:tcPr>
          <w:p w14:paraId="398DB7AE"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color w:val="000000"/>
                <w:sz w:val="23"/>
                <w:szCs w:val="23"/>
              </w:rPr>
              <w:t xml:space="preserve">320 250 </w:t>
            </w:r>
          </w:p>
        </w:tc>
        <w:tc>
          <w:tcPr>
            <w:tcW w:w="1592" w:type="dxa"/>
          </w:tcPr>
          <w:p w14:paraId="0CCC5A1E"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color w:val="000000"/>
                <w:sz w:val="23"/>
                <w:szCs w:val="23"/>
              </w:rPr>
              <w:t xml:space="preserve">27,99 % </w:t>
            </w:r>
          </w:p>
        </w:tc>
        <w:tc>
          <w:tcPr>
            <w:tcW w:w="1593" w:type="dxa"/>
          </w:tcPr>
          <w:p w14:paraId="16A9E474"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color w:val="000000"/>
                <w:sz w:val="23"/>
                <w:szCs w:val="23"/>
              </w:rPr>
              <w:t xml:space="preserve">30,00 % </w:t>
            </w:r>
          </w:p>
        </w:tc>
      </w:tr>
      <w:tr w:rsidR="00DD69FA" w:rsidRPr="00DD69FA" w14:paraId="25570A57" w14:textId="77777777" w:rsidTr="00DD69FA">
        <w:trPr>
          <w:trHeight w:val="112"/>
        </w:trPr>
        <w:tc>
          <w:tcPr>
            <w:tcW w:w="1592" w:type="dxa"/>
          </w:tcPr>
          <w:p w14:paraId="40BA2624"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b/>
                <w:bCs/>
                <w:color w:val="000000"/>
                <w:sz w:val="23"/>
                <w:szCs w:val="23"/>
              </w:rPr>
              <w:t xml:space="preserve">Sauces </w:t>
            </w:r>
          </w:p>
        </w:tc>
        <w:tc>
          <w:tcPr>
            <w:tcW w:w="1592" w:type="dxa"/>
          </w:tcPr>
          <w:p w14:paraId="405601AE" w14:textId="77777777" w:rsidR="00DD69FA" w:rsidRPr="00DD69FA" w:rsidRDefault="00DD69FA" w:rsidP="00DD69FA">
            <w:pPr>
              <w:autoSpaceDE w:val="0"/>
              <w:autoSpaceDN w:val="0"/>
              <w:adjustRightInd w:val="0"/>
              <w:spacing w:after="0" w:line="240" w:lineRule="auto"/>
              <w:rPr>
                <w:rFonts w:ascii="Arial" w:hAnsi="Arial" w:cs="Arial"/>
                <w:color w:val="000000"/>
                <w:sz w:val="24"/>
                <w:szCs w:val="24"/>
              </w:rPr>
            </w:pPr>
            <w:r w:rsidRPr="00DD69FA">
              <w:rPr>
                <w:rFonts w:ascii="Arial" w:hAnsi="Arial" w:cs="Arial"/>
                <w:color w:val="000000"/>
                <w:sz w:val="24"/>
                <w:szCs w:val="24"/>
              </w:rPr>
              <w:t xml:space="preserve">4 825 </w:t>
            </w:r>
          </w:p>
        </w:tc>
        <w:tc>
          <w:tcPr>
            <w:tcW w:w="1593" w:type="dxa"/>
          </w:tcPr>
          <w:p w14:paraId="3E8B3871"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color w:val="000000"/>
                <w:sz w:val="23"/>
                <w:szCs w:val="23"/>
              </w:rPr>
              <w:t xml:space="preserve">41,00 % </w:t>
            </w:r>
          </w:p>
        </w:tc>
        <w:tc>
          <w:tcPr>
            <w:tcW w:w="1592" w:type="dxa"/>
          </w:tcPr>
          <w:p w14:paraId="7E0124C8" w14:textId="77777777" w:rsidR="00DD69FA" w:rsidRPr="00DD69FA" w:rsidRDefault="00DD69FA" w:rsidP="00DD69FA">
            <w:pPr>
              <w:autoSpaceDE w:val="0"/>
              <w:autoSpaceDN w:val="0"/>
              <w:adjustRightInd w:val="0"/>
              <w:spacing w:after="0" w:line="240" w:lineRule="auto"/>
              <w:rPr>
                <w:rFonts w:ascii="Arial" w:hAnsi="Arial" w:cs="Arial"/>
                <w:color w:val="000000"/>
                <w:sz w:val="24"/>
                <w:szCs w:val="24"/>
              </w:rPr>
            </w:pPr>
            <w:r w:rsidRPr="00DD69FA">
              <w:rPr>
                <w:rFonts w:ascii="Arial" w:hAnsi="Arial" w:cs="Arial"/>
                <w:color w:val="000000"/>
                <w:sz w:val="24"/>
                <w:szCs w:val="24"/>
              </w:rPr>
              <w:t xml:space="preserve">7 310 </w:t>
            </w:r>
          </w:p>
        </w:tc>
        <w:tc>
          <w:tcPr>
            <w:tcW w:w="1592" w:type="dxa"/>
          </w:tcPr>
          <w:p w14:paraId="0CED15C7"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color w:val="000000"/>
                <w:sz w:val="23"/>
                <w:szCs w:val="23"/>
              </w:rPr>
              <w:t xml:space="preserve">46,17 % </w:t>
            </w:r>
          </w:p>
        </w:tc>
        <w:tc>
          <w:tcPr>
            <w:tcW w:w="1593" w:type="dxa"/>
          </w:tcPr>
          <w:p w14:paraId="7E69365A"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color w:val="000000"/>
                <w:sz w:val="23"/>
                <w:szCs w:val="23"/>
              </w:rPr>
              <w:t xml:space="preserve">45,00 % </w:t>
            </w:r>
          </w:p>
        </w:tc>
      </w:tr>
      <w:tr w:rsidR="00DD69FA" w:rsidRPr="00DD69FA" w14:paraId="3E039494" w14:textId="77777777" w:rsidTr="00DD69FA">
        <w:trPr>
          <w:trHeight w:val="112"/>
        </w:trPr>
        <w:tc>
          <w:tcPr>
            <w:tcW w:w="1592" w:type="dxa"/>
          </w:tcPr>
          <w:p w14:paraId="173477F6"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b/>
                <w:bCs/>
                <w:color w:val="000000"/>
                <w:sz w:val="23"/>
                <w:szCs w:val="23"/>
              </w:rPr>
              <w:t xml:space="preserve">Soupes </w:t>
            </w:r>
          </w:p>
        </w:tc>
        <w:tc>
          <w:tcPr>
            <w:tcW w:w="1592" w:type="dxa"/>
          </w:tcPr>
          <w:p w14:paraId="52EACF5D" w14:textId="77777777" w:rsidR="00DD69FA" w:rsidRPr="00DD69FA" w:rsidRDefault="00DD69FA" w:rsidP="00DD69FA">
            <w:pPr>
              <w:autoSpaceDE w:val="0"/>
              <w:autoSpaceDN w:val="0"/>
              <w:adjustRightInd w:val="0"/>
              <w:spacing w:after="0" w:line="240" w:lineRule="auto"/>
              <w:rPr>
                <w:rFonts w:ascii="Arial" w:hAnsi="Arial" w:cs="Arial"/>
                <w:color w:val="000000"/>
                <w:sz w:val="24"/>
                <w:szCs w:val="24"/>
              </w:rPr>
            </w:pPr>
            <w:r w:rsidRPr="00DD69FA">
              <w:rPr>
                <w:rFonts w:ascii="Arial" w:hAnsi="Arial" w:cs="Arial"/>
                <w:color w:val="000000"/>
                <w:sz w:val="24"/>
                <w:szCs w:val="24"/>
              </w:rPr>
              <w:t xml:space="preserve">5 830 </w:t>
            </w:r>
          </w:p>
        </w:tc>
        <w:tc>
          <w:tcPr>
            <w:tcW w:w="1593" w:type="dxa"/>
          </w:tcPr>
          <w:p w14:paraId="15220911"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color w:val="000000"/>
                <w:sz w:val="23"/>
                <w:szCs w:val="23"/>
              </w:rPr>
              <w:t xml:space="preserve">35,00 % </w:t>
            </w:r>
          </w:p>
        </w:tc>
        <w:tc>
          <w:tcPr>
            <w:tcW w:w="1592" w:type="dxa"/>
          </w:tcPr>
          <w:p w14:paraId="55C28254" w14:textId="77777777" w:rsidR="00DD69FA" w:rsidRPr="00DD69FA" w:rsidRDefault="00DD69FA" w:rsidP="00DD69FA">
            <w:pPr>
              <w:autoSpaceDE w:val="0"/>
              <w:autoSpaceDN w:val="0"/>
              <w:adjustRightInd w:val="0"/>
              <w:spacing w:after="0" w:line="240" w:lineRule="auto"/>
              <w:rPr>
                <w:rFonts w:ascii="Arial" w:hAnsi="Arial" w:cs="Arial"/>
                <w:color w:val="000000"/>
                <w:sz w:val="24"/>
                <w:szCs w:val="24"/>
              </w:rPr>
            </w:pPr>
            <w:r w:rsidRPr="00DD69FA">
              <w:rPr>
                <w:rFonts w:ascii="Arial" w:hAnsi="Arial" w:cs="Arial"/>
                <w:color w:val="000000"/>
                <w:sz w:val="24"/>
                <w:szCs w:val="24"/>
              </w:rPr>
              <w:t xml:space="preserve">9 950 </w:t>
            </w:r>
          </w:p>
        </w:tc>
        <w:tc>
          <w:tcPr>
            <w:tcW w:w="1592" w:type="dxa"/>
          </w:tcPr>
          <w:p w14:paraId="220EB05A"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color w:val="000000"/>
                <w:sz w:val="23"/>
                <w:szCs w:val="23"/>
              </w:rPr>
              <w:t xml:space="preserve">43,37 % </w:t>
            </w:r>
          </w:p>
        </w:tc>
        <w:tc>
          <w:tcPr>
            <w:tcW w:w="1593" w:type="dxa"/>
          </w:tcPr>
          <w:p w14:paraId="28902C63"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color w:val="000000"/>
                <w:sz w:val="23"/>
                <w:szCs w:val="23"/>
              </w:rPr>
              <w:t xml:space="preserve">40,00 % </w:t>
            </w:r>
          </w:p>
        </w:tc>
      </w:tr>
      <w:tr w:rsidR="00DD69FA" w:rsidRPr="00DD69FA" w14:paraId="12467125" w14:textId="77777777" w:rsidTr="00DD69FA">
        <w:trPr>
          <w:trHeight w:val="112"/>
        </w:trPr>
        <w:tc>
          <w:tcPr>
            <w:tcW w:w="1592" w:type="dxa"/>
          </w:tcPr>
          <w:p w14:paraId="2A67B79A"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b/>
                <w:bCs/>
                <w:color w:val="000000"/>
                <w:sz w:val="23"/>
                <w:szCs w:val="23"/>
              </w:rPr>
              <w:t xml:space="preserve">Fumaison </w:t>
            </w:r>
          </w:p>
        </w:tc>
        <w:tc>
          <w:tcPr>
            <w:tcW w:w="1592" w:type="dxa"/>
          </w:tcPr>
          <w:p w14:paraId="67FB4D82" w14:textId="77777777" w:rsidR="00DD69FA" w:rsidRPr="00DD69FA" w:rsidRDefault="00DD69FA" w:rsidP="00DD69FA">
            <w:pPr>
              <w:autoSpaceDE w:val="0"/>
              <w:autoSpaceDN w:val="0"/>
              <w:adjustRightInd w:val="0"/>
              <w:spacing w:after="0" w:line="240" w:lineRule="auto"/>
              <w:rPr>
                <w:rFonts w:ascii="Arial" w:hAnsi="Arial" w:cs="Arial"/>
                <w:color w:val="000000"/>
                <w:sz w:val="24"/>
                <w:szCs w:val="24"/>
              </w:rPr>
            </w:pPr>
            <w:r w:rsidRPr="00DD69FA">
              <w:rPr>
                <w:rFonts w:ascii="Arial" w:hAnsi="Arial" w:cs="Arial"/>
                <w:color w:val="000000"/>
                <w:sz w:val="24"/>
                <w:szCs w:val="24"/>
              </w:rPr>
              <w:t xml:space="preserve">58 190 </w:t>
            </w:r>
          </w:p>
        </w:tc>
        <w:tc>
          <w:tcPr>
            <w:tcW w:w="1593" w:type="dxa"/>
          </w:tcPr>
          <w:p w14:paraId="2ED967C4"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color w:val="000000"/>
                <w:sz w:val="23"/>
                <w:szCs w:val="23"/>
              </w:rPr>
              <w:t xml:space="preserve">29,00 % </w:t>
            </w:r>
          </w:p>
        </w:tc>
        <w:tc>
          <w:tcPr>
            <w:tcW w:w="1592" w:type="dxa"/>
          </w:tcPr>
          <w:p w14:paraId="656EA77D" w14:textId="77777777" w:rsidR="00DD69FA" w:rsidRPr="00DD69FA" w:rsidRDefault="00DD69FA" w:rsidP="00DD69FA">
            <w:pPr>
              <w:autoSpaceDE w:val="0"/>
              <w:autoSpaceDN w:val="0"/>
              <w:adjustRightInd w:val="0"/>
              <w:spacing w:after="0" w:line="240" w:lineRule="auto"/>
              <w:rPr>
                <w:rFonts w:ascii="Arial" w:hAnsi="Arial" w:cs="Arial"/>
                <w:color w:val="000000"/>
                <w:sz w:val="24"/>
                <w:szCs w:val="24"/>
              </w:rPr>
            </w:pPr>
            <w:r w:rsidRPr="00DD69FA">
              <w:rPr>
                <w:rFonts w:ascii="Arial" w:hAnsi="Arial" w:cs="Arial"/>
                <w:color w:val="000000"/>
                <w:sz w:val="24"/>
                <w:szCs w:val="24"/>
              </w:rPr>
              <w:t xml:space="preserve">83 190 </w:t>
            </w:r>
          </w:p>
        </w:tc>
        <w:tc>
          <w:tcPr>
            <w:tcW w:w="1592" w:type="dxa"/>
          </w:tcPr>
          <w:p w14:paraId="611C45B8"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color w:val="000000"/>
                <w:sz w:val="23"/>
                <w:szCs w:val="23"/>
              </w:rPr>
              <w:t xml:space="preserve">38,38 % </w:t>
            </w:r>
          </w:p>
        </w:tc>
        <w:tc>
          <w:tcPr>
            <w:tcW w:w="1593" w:type="dxa"/>
          </w:tcPr>
          <w:p w14:paraId="14AB7F7C"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color w:val="000000"/>
                <w:sz w:val="23"/>
                <w:szCs w:val="23"/>
              </w:rPr>
              <w:t xml:space="preserve">35,00 % </w:t>
            </w:r>
          </w:p>
        </w:tc>
      </w:tr>
      <w:tr w:rsidR="00DD69FA" w:rsidRPr="00DD69FA" w14:paraId="4B7D02A1" w14:textId="77777777" w:rsidTr="00DD69FA">
        <w:trPr>
          <w:trHeight w:val="112"/>
        </w:trPr>
        <w:tc>
          <w:tcPr>
            <w:tcW w:w="1592" w:type="dxa"/>
          </w:tcPr>
          <w:p w14:paraId="336F5BA7"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b/>
                <w:bCs/>
                <w:color w:val="000000"/>
                <w:sz w:val="23"/>
                <w:szCs w:val="23"/>
              </w:rPr>
              <w:t xml:space="preserve">Total </w:t>
            </w:r>
          </w:p>
        </w:tc>
        <w:tc>
          <w:tcPr>
            <w:tcW w:w="1592" w:type="dxa"/>
          </w:tcPr>
          <w:p w14:paraId="521BECE2"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color w:val="000000"/>
                <w:sz w:val="23"/>
                <w:szCs w:val="23"/>
              </w:rPr>
              <w:t xml:space="preserve">424 355 </w:t>
            </w:r>
          </w:p>
        </w:tc>
        <w:tc>
          <w:tcPr>
            <w:tcW w:w="1593" w:type="dxa"/>
          </w:tcPr>
          <w:p w14:paraId="145B846E"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color w:val="000000"/>
                <w:sz w:val="23"/>
                <w:szCs w:val="23"/>
              </w:rPr>
              <w:t xml:space="preserve">/ </w:t>
            </w:r>
          </w:p>
        </w:tc>
        <w:tc>
          <w:tcPr>
            <w:tcW w:w="1592" w:type="dxa"/>
          </w:tcPr>
          <w:p w14:paraId="15F419C6"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color w:val="000000"/>
                <w:sz w:val="23"/>
                <w:szCs w:val="23"/>
              </w:rPr>
              <w:t xml:space="preserve">427 610 </w:t>
            </w:r>
          </w:p>
        </w:tc>
        <w:tc>
          <w:tcPr>
            <w:tcW w:w="1592" w:type="dxa"/>
          </w:tcPr>
          <w:p w14:paraId="508D820B"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color w:val="000000"/>
                <w:sz w:val="23"/>
                <w:szCs w:val="23"/>
              </w:rPr>
              <w:t xml:space="preserve">/ </w:t>
            </w:r>
          </w:p>
        </w:tc>
        <w:tc>
          <w:tcPr>
            <w:tcW w:w="1593" w:type="dxa"/>
          </w:tcPr>
          <w:p w14:paraId="5FC2B3EA" w14:textId="77777777" w:rsidR="00DD69FA" w:rsidRPr="00DD69FA" w:rsidRDefault="00DD69FA" w:rsidP="00DD69FA">
            <w:pPr>
              <w:autoSpaceDE w:val="0"/>
              <w:autoSpaceDN w:val="0"/>
              <w:adjustRightInd w:val="0"/>
              <w:spacing w:after="0" w:line="240" w:lineRule="auto"/>
              <w:rPr>
                <w:rFonts w:ascii="Arial" w:hAnsi="Arial" w:cs="Arial"/>
                <w:color w:val="000000"/>
                <w:sz w:val="23"/>
                <w:szCs w:val="23"/>
              </w:rPr>
            </w:pPr>
            <w:r w:rsidRPr="00DD69FA">
              <w:rPr>
                <w:rFonts w:ascii="Arial" w:hAnsi="Arial" w:cs="Arial"/>
                <w:color w:val="000000"/>
                <w:sz w:val="23"/>
                <w:szCs w:val="23"/>
              </w:rPr>
              <w:t xml:space="preserve">/ </w:t>
            </w:r>
          </w:p>
        </w:tc>
      </w:tr>
    </w:tbl>
    <w:p w14:paraId="15DAC68A" w14:textId="77777777" w:rsidR="00DD69FA" w:rsidRPr="00DD69FA" w:rsidRDefault="00DD69FA" w:rsidP="00DD69FA">
      <w:pPr>
        <w:rPr>
          <w:rFonts w:ascii="Arial" w:hAnsi="Arial" w:cs="Arial"/>
          <w:b/>
          <w:bCs/>
          <w:color w:val="000000"/>
          <w:sz w:val="23"/>
          <w:szCs w:val="23"/>
        </w:rPr>
      </w:pPr>
      <w:r w:rsidRPr="00DD69FA">
        <w:rPr>
          <w:rFonts w:ascii="Arial" w:hAnsi="Arial" w:cs="Arial"/>
          <w:b/>
          <w:bCs/>
          <w:color w:val="000000"/>
          <w:sz w:val="23"/>
          <w:szCs w:val="23"/>
        </w:rPr>
        <w:t xml:space="preserve"> </w:t>
      </w:r>
    </w:p>
    <w:p w14:paraId="04FF4CC4" w14:textId="77777777" w:rsidR="00DD69FA" w:rsidRPr="00DD69FA" w:rsidRDefault="00DD69FA">
      <w:pPr>
        <w:rPr>
          <w:sz w:val="28"/>
          <w:szCs w:val="28"/>
        </w:rPr>
      </w:pPr>
      <w:r w:rsidRPr="00DD69FA">
        <w:rPr>
          <w:rFonts w:ascii="Arial" w:hAnsi="Arial" w:cs="Arial"/>
          <w:b/>
          <w:bCs/>
          <w:color w:val="000000"/>
          <w:sz w:val="28"/>
          <w:szCs w:val="28"/>
        </w:rPr>
        <w:t>Annexe 4 : Performances commerciales des boutiques du réseau MERICQ</w:t>
      </w:r>
    </w:p>
    <w:p w14:paraId="0A631A90" w14:textId="5B9A88D6" w:rsidR="00DD69FA" w:rsidRDefault="00835FA3" w:rsidP="00835FA3">
      <w:pPr>
        <w:ind w:left="-709"/>
        <w:jc w:val="center"/>
      </w:pPr>
      <w:r w:rsidRPr="00835FA3">
        <w:rPr>
          <w:noProof/>
        </w:rPr>
        <w:drawing>
          <wp:inline distT="0" distB="0" distL="0" distR="0" wp14:anchorId="52805B00" wp14:editId="30345F00">
            <wp:extent cx="6616261" cy="36290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22149" cy="3632255"/>
                    </a:xfrm>
                    <a:prstGeom prst="rect">
                      <a:avLst/>
                    </a:prstGeom>
                  </pic:spPr>
                </pic:pic>
              </a:graphicData>
            </a:graphic>
          </wp:inline>
        </w:drawing>
      </w:r>
    </w:p>
    <w:sectPr w:rsidR="00DD6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776F5"/>
    <w:multiLevelType w:val="hybridMultilevel"/>
    <w:tmpl w:val="26062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9FA"/>
    <w:rsid w:val="00531039"/>
    <w:rsid w:val="00642D3A"/>
    <w:rsid w:val="00835FA3"/>
    <w:rsid w:val="00A1265B"/>
    <w:rsid w:val="00DD69FA"/>
    <w:rsid w:val="00E248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E999"/>
  <w15:chartTrackingRefBased/>
  <w15:docId w15:val="{4F360EE1-ABBF-4E5B-8FBF-997A398C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D69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2477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dc:creator>
  <cp:keywords/>
  <dc:description/>
  <cp:lastModifiedBy>CESAME</cp:lastModifiedBy>
  <cp:revision>2</cp:revision>
  <dcterms:created xsi:type="dcterms:W3CDTF">2020-01-28T08:35:00Z</dcterms:created>
  <dcterms:modified xsi:type="dcterms:W3CDTF">2020-01-28T08:35:00Z</dcterms:modified>
</cp:coreProperties>
</file>