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0" w:rsidRDefault="00E96070" w:rsidP="00E96070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lang w:val="en-US"/>
        </w:rPr>
      </w:pPr>
    </w:p>
    <w:p w:rsidR="00E96070" w:rsidRDefault="00E96070" w:rsidP="003332DC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lang w:val="en-US"/>
        </w:rPr>
      </w:pPr>
      <w:r>
        <w:rPr>
          <w:rFonts w:ascii="Arial" w:hAnsi="Arial" w:cs="Arial"/>
          <w:color w:val="212529"/>
          <w:lang w:val="en-US"/>
        </w:rPr>
        <w:t xml:space="preserve">Interesting workplace facts 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lang w:val="en-US"/>
        </w:rPr>
        <w:t>More than 16 percent of new hires quit within their first seven days on the job; 31 percent quit within the first six months.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lang w:val="en-US"/>
        </w:rPr>
        <w:t>Nine out of every 10 Millennials expect to change jobs every three years. This means most Millennials will have 15 to 20 jobs in their lifetimes.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lang w:val="en-US"/>
        </w:rPr>
        <w:t>By 2020, more than 40 percent of the American workforce will be freelancers, or temporary employees.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lang w:val="en-US"/>
        </w:rPr>
        <w:t>The average raise is 3 percent. The average salary increase after switching jobs is 10 to 20%. Staying employed at the same company means earning 50 percent less over your lifetime.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lang w:val="en-US"/>
        </w:rPr>
        <w:t>38 percent of global employers are experiencing a talent shortage, resulting in reduced competitiveness and productivity, high employee turnover, and low morale.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Scientists note that employees should keep working until the age of 80, but that they should only work 25 hours a week for optimal productivity.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Multitasking at work can drop a person's IQ by ten points, which is equivalent to losing a night of sleep and twice the effect of smoking marijuana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Nearly 80% of American workers are dissatisfied with their jobs.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332D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 a phenomenon known as "</w:t>
      </w:r>
      <w:proofErr w:type="spellStart"/>
      <w:r w:rsidRPr="003332D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karoshi</w:t>
      </w:r>
      <w:proofErr w:type="spellEnd"/>
      <w:r w:rsidRPr="003332D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," a high number of Japanese drop dead at the work desk as a result of their 60–70-hour workweek. </w:t>
      </w:r>
      <w:proofErr w:type="spellStart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>Every</w:t>
      </w:r>
      <w:proofErr w:type="spellEnd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>year</w:t>
      </w:r>
      <w:proofErr w:type="spellEnd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over 10,000 </w:t>
      </w:r>
      <w:proofErr w:type="spellStart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>Japanese</w:t>
      </w:r>
      <w:proofErr w:type="spellEnd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>suffer</w:t>
      </w:r>
      <w:proofErr w:type="spellEnd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"</w:t>
      </w:r>
      <w:proofErr w:type="spellStart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>karoshi</w:t>
      </w:r>
      <w:proofErr w:type="spellEnd"/>
      <w:r w:rsidRPr="003332DC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The average worker in America receives 201 email, paper, and phone messages—per day</w:t>
      </w:r>
    </w:p>
    <w:p w:rsidR="00E96070" w:rsidRPr="003332DC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3332DC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The three most common jobs in America are 1) salesperson, 2) cashier, and 3) fast-food worker</w:t>
      </w:r>
      <w:bookmarkStart w:id="0" w:name="_GoBack"/>
      <w:bookmarkEnd w:id="0"/>
    </w:p>
    <w:p w:rsidR="00E96070" w:rsidRPr="00DC5EE8" w:rsidRDefault="00E96070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DC5EE8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The average work desk is home to 400 times more bacteria than the average toilet seat.</w:t>
      </w:r>
    </w:p>
    <w:p w:rsidR="008604DA" w:rsidRPr="00DC5EE8" w:rsidRDefault="003332DC" w:rsidP="008604DA">
      <w:pPr>
        <w:pStyle w:val="NormalWeb"/>
        <w:numPr>
          <w:ilvl w:val="0"/>
          <w:numId w:val="1"/>
        </w:numPr>
        <w:shd w:val="clear" w:color="auto" w:fill="FFFFFF"/>
        <w:spacing w:before="0" w:beforeAutospacing="0" w:line="390" w:lineRule="atLeast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DC5EE8">
        <w:rPr>
          <w:rStyle w:val="lev"/>
          <w:rFonts w:asciiTheme="minorHAnsi" w:hAnsiTheme="minorHAnsi" w:cstheme="minorHAnsi"/>
          <w:b w:val="0"/>
          <w:color w:val="000000" w:themeColor="text1"/>
          <w:sz w:val="21"/>
          <w:szCs w:val="21"/>
          <w:shd w:val="clear" w:color="auto" w:fill="FFFFFF"/>
          <w:lang w:val="en-US"/>
        </w:rPr>
        <w:t>75% of millennials would take a pay cut </w:t>
      </w:r>
      <w:r w:rsidRPr="00DC5EE8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  <w:lang w:val="en-US"/>
        </w:rPr>
        <w:t>to work for a socially and environmentally responsible company.</w:t>
      </w:r>
    </w:p>
    <w:p w:rsidR="008604DA" w:rsidRPr="00DC5EE8" w:rsidRDefault="008604DA" w:rsidP="008604DA">
      <w:pPr>
        <w:pStyle w:val="Paragraphedeliste"/>
        <w:numPr>
          <w:ilvl w:val="0"/>
          <w:numId w:val="1"/>
        </w:numPr>
        <w:shd w:val="clear" w:color="auto" w:fill="FFFFFF"/>
        <w:spacing w:after="300" w:line="510" w:lineRule="atLeast"/>
        <w:textAlignment w:val="baseline"/>
        <w:outlineLvl w:val="1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DC5EE8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“80 % of buyers say “no” four times before saying “yes”. However, 92 % of sales representatives give up after four negative answers.”</w:t>
      </w:r>
    </w:p>
    <w:p w:rsidR="003332DC" w:rsidRPr="00DC5EE8" w:rsidRDefault="003332DC" w:rsidP="008604DA">
      <w:pPr>
        <w:pStyle w:val="Paragraphedeliste"/>
        <w:numPr>
          <w:ilvl w:val="0"/>
          <w:numId w:val="1"/>
        </w:numPr>
        <w:shd w:val="clear" w:color="auto" w:fill="FFFFFF"/>
        <w:spacing w:after="300" w:line="510" w:lineRule="atLeast"/>
        <w:textAlignment w:val="baseline"/>
        <w:outlineLvl w:val="1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DC5EE8">
        <w:rPr>
          <w:rStyle w:val="lev"/>
          <w:rFonts w:cstheme="minorHAnsi"/>
          <w:b w:val="0"/>
          <w:color w:val="000000" w:themeColor="text1"/>
          <w:sz w:val="21"/>
          <w:szCs w:val="21"/>
          <w:shd w:val="clear" w:color="auto" w:fill="FFFFFF"/>
          <w:lang w:val="en-US"/>
        </w:rPr>
        <w:t>Companies where women make up at least 15% of senior managers </w:t>
      </w:r>
      <w:r w:rsidRPr="00DC5EE8">
        <w:rPr>
          <w:rFonts w:cstheme="minorHAnsi"/>
          <w:color w:val="000000" w:themeColor="text1"/>
          <w:sz w:val="21"/>
          <w:szCs w:val="21"/>
          <w:shd w:val="clear" w:color="auto" w:fill="FFFFFF"/>
          <w:lang w:val="en-US"/>
        </w:rPr>
        <w:t>had more than 50% higher profitability than those where female representation was less than 10%.</w:t>
      </w:r>
    </w:p>
    <w:p w:rsidR="007504EC" w:rsidRPr="00DC5EE8" w:rsidRDefault="003332DC" w:rsidP="003332DC">
      <w:pPr>
        <w:pStyle w:val="Paragraphedeliste"/>
        <w:numPr>
          <w:ilvl w:val="0"/>
          <w:numId w:val="1"/>
        </w:numPr>
        <w:shd w:val="clear" w:color="auto" w:fill="FFFFFF"/>
        <w:spacing w:after="300" w:line="510" w:lineRule="atLeast"/>
        <w:textAlignment w:val="baseline"/>
        <w:outlineLvl w:val="1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DC5EE8">
        <w:rPr>
          <w:rFonts w:cstheme="minorHAnsi"/>
          <w:color w:val="000000" w:themeColor="text1"/>
          <w:sz w:val="21"/>
          <w:szCs w:val="21"/>
          <w:shd w:val="clear" w:color="auto" w:fill="FFFFFF"/>
          <w:lang w:val="en-US"/>
        </w:rPr>
        <w:t>Of the children entering primary school today, </w:t>
      </w:r>
      <w:r w:rsidRPr="00DC5EE8">
        <w:rPr>
          <w:rStyle w:val="lev"/>
          <w:rFonts w:cstheme="minorHAnsi"/>
          <w:b w:val="0"/>
          <w:color w:val="000000" w:themeColor="text1"/>
          <w:sz w:val="21"/>
          <w:szCs w:val="21"/>
          <w:shd w:val="clear" w:color="auto" w:fill="FFFFFF"/>
          <w:lang w:val="en-US"/>
        </w:rPr>
        <w:t>65% will end up working in job categories that do not yet exist.</w:t>
      </w:r>
    </w:p>
    <w:sectPr w:rsidR="007504EC" w:rsidRPr="00DC5EE8" w:rsidSect="003332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6EA0"/>
    <w:multiLevelType w:val="hybridMultilevel"/>
    <w:tmpl w:val="8F2C06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6070"/>
    <w:rsid w:val="0018406A"/>
    <w:rsid w:val="003332DC"/>
    <w:rsid w:val="00626758"/>
    <w:rsid w:val="007504EC"/>
    <w:rsid w:val="008604DA"/>
    <w:rsid w:val="00CF7382"/>
    <w:rsid w:val="00D81F8D"/>
    <w:rsid w:val="00DC5EE8"/>
    <w:rsid w:val="00E96070"/>
    <w:rsid w:val="00ED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6A"/>
  </w:style>
  <w:style w:type="paragraph" w:styleId="Titre2">
    <w:name w:val="heading 2"/>
    <w:basedOn w:val="Normal"/>
    <w:link w:val="Titre2Car"/>
    <w:uiPriority w:val="9"/>
    <w:qFormat/>
    <w:rsid w:val="00860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607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604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604D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32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 adouani</dc:creator>
  <cp:lastModifiedBy>pc006</cp:lastModifiedBy>
  <cp:revision>2</cp:revision>
  <dcterms:created xsi:type="dcterms:W3CDTF">2019-01-14T15:45:00Z</dcterms:created>
  <dcterms:modified xsi:type="dcterms:W3CDTF">2019-01-14T15:45:00Z</dcterms:modified>
</cp:coreProperties>
</file>