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56" w:rsidRDefault="00E81456" w:rsidP="00E81456">
      <w:pPr>
        <w:jc w:val="center"/>
        <w:rPr>
          <w:rFonts w:ascii="Calibri" w:hAnsi="Calibri" w:cs="Calibri"/>
        </w:rPr>
      </w:pPr>
      <w:r w:rsidRPr="00E81456">
        <w:rPr>
          <w:rFonts w:ascii="Calibri" w:hAnsi="Calibri" w:cs="Calibri"/>
          <w:b/>
          <w:sz w:val="32"/>
          <w:szCs w:val="32"/>
        </w:rPr>
        <w:t>Appliquer la règle des 4 X 20 Grille d’observation-</w:t>
      </w:r>
      <w:r>
        <w:rPr>
          <w:rFonts w:ascii="Calibri" w:hAnsi="Calibri" w:cs="Calibri"/>
        </w:rPr>
        <w:t xml:space="preserve"> </w:t>
      </w:r>
      <w:r w:rsidRPr="00E81456">
        <w:rPr>
          <w:rFonts w:ascii="Calibri" w:hAnsi="Calibri" w:cs="Calibri"/>
          <w:b/>
          <w:sz w:val="36"/>
          <w:szCs w:val="36"/>
        </w:rPr>
        <w:t>TECHNIQUES DE VENTE</w:t>
      </w:r>
    </w:p>
    <w:p w:rsidR="00E81456" w:rsidRDefault="00E81456" w:rsidP="00E81456"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13"/>
        <w:gridCol w:w="3516"/>
        <w:gridCol w:w="3559"/>
        <w:gridCol w:w="3556"/>
      </w:tblGrid>
      <w:tr w:rsidR="00E81456" w:rsidTr="007A24D0">
        <w:trPr>
          <w:cantSplit/>
          <w:trHeight w:hRule="exact" w:val="567"/>
          <w:jc w:val="center"/>
        </w:trPr>
        <w:tc>
          <w:tcPr>
            <w:tcW w:w="5000" w:type="pct"/>
            <w:gridSpan w:val="4"/>
            <w:shd w:val="pct20" w:color="000000" w:fill="FFFFFF"/>
          </w:tcPr>
          <w:p w:rsidR="00E81456" w:rsidRDefault="00E81456" w:rsidP="007A24D0">
            <w:pPr>
              <w:pStyle w:val="Titre2"/>
              <w:tabs>
                <w:tab w:val="center" w:pos="4590"/>
              </w:tabs>
              <w:spacing w:before="240" w:after="120" w:line="240" w:lineRule="auto"/>
              <w:ind w:left="141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NOM DU VENDEUR :</w:t>
            </w:r>
            <w:r>
              <w:rPr>
                <w:rFonts w:ascii="Arial" w:hAnsi="Arial"/>
                <w:sz w:val="26"/>
              </w:rPr>
              <w:tab/>
              <w:t xml:space="preserve">                                                           SCENARIO N°:</w:t>
            </w:r>
          </w:p>
        </w:tc>
      </w:tr>
      <w:tr w:rsidR="00E81456" w:rsidTr="007A24D0">
        <w:trPr>
          <w:cantSplit/>
          <w:trHeight w:val="454"/>
          <w:jc w:val="center"/>
        </w:trPr>
        <w:tc>
          <w:tcPr>
            <w:tcW w:w="5000" w:type="pct"/>
            <w:gridSpan w:val="4"/>
            <w:shd w:val="clear" w:color="auto" w:fill="BFBFBF"/>
          </w:tcPr>
          <w:p w:rsidR="00E81456" w:rsidRDefault="00E81456" w:rsidP="007A24D0">
            <w:pPr>
              <w:pStyle w:val="Titre2"/>
              <w:spacing w:before="120" w:after="120" w:line="240" w:lineRule="auto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Qualité de l'accueil</w:t>
            </w:r>
          </w:p>
        </w:tc>
      </w:tr>
      <w:tr w:rsidR="00E81456" w:rsidRPr="00C641F4" w:rsidTr="007A24D0">
        <w:trPr>
          <w:cantSplit/>
          <w:trHeight w:val="459"/>
          <w:jc w:val="center"/>
        </w:trPr>
        <w:tc>
          <w:tcPr>
            <w:tcW w:w="1242" w:type="pct"/>
          </w:tcPr>
          <w:p w:rsidR="00E81456" w:rsidRPr="00C641F4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>LES 20 PREMIERS PAS</w:t>
            </w:r>
          </w:p>
        </w:tc>
        <w:tc>
          <w:tcPr>
            <w:tcW w:w="1243" w:type="pct"/>
          </w:tcPr>
          <w:p w:rsidR="00E81456" w:rsidRPr="00C641F4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 xml:space="preserve">LES 20 PREMIERS MOTS </w:t>
            </w:r>
          </w:p>
        </w:tc>
        <w:tc>
          <w:tcPr>
            <w:tcW w:w="1258" w:type="pct"/>
          </w:tcPr>
          <w:p w:rsidR="00E81456" w:rsidRPr="00C641F4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>LES 20 PREMIERES SECONDES</w:t>
            </w:r>
          </w:p>
        </w:tc>
        <w:tc>
          <w:tcPr>
            <w:tcW w:w="1257" w:type="pct"/>
          </w:tcPr>
          <w:p w:rsidR="00E81456" w:rsidRPr="00C641F4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>L'EXPRESSION DU VISAGE</w:t>
            </w:r>
          </w:p>
        </w:tc>
      </w:tr>
      <w:tr w:rsidR="00E81456" w:rsidTr="007A24D0">
        <w:trPr>
          <w:cantSplit/>
          <w:trHeight w:hRule="exact" w:val="1909"/>
          <w:jc w:val="center"/>
        </w:trPr>
        <w:tc>
          <w:tcPr>
            <w:tcW w:w="1242" w:type="pct"/>
          </w:tcPr>
          <w:p w:rsidR="00E81456" w:rsidRDefault="00E81456" w:rsidP="007A24D0">
            <w:pPr>
              <w:spacing w:before="120" w:after="120"/>
              <w:rPr>
                <w:rFonts w:ascii="Arial" w:hAnsi="Arial"/>
                <w:b/>
                <w:sz w:val="22"/>
              </w:rPr>
            </w:pPr>
            <w:r w:rsidRPr="004D41ED">
              <w:rPr>
                <w:rFonts w:ascii="Arial" w:hAnsi="Arial"/>
                <w:b/>
                <w:sz w:val="22"/>
              </w:rPr>
              <w:t>Critères d'observation :</w:t>
            </w:r>
          </w:p>
          <w:p w:rsidR="00E81456" w:rsidRPr="00ED6AF5" w:rsidRDefault="00E81456" w:rsidP="007A24D0">
            <w:pPr>
              <w:spacing w:before="120" w:after="120"/>
              <w:rPr>
                <w:rFonts w:ascii="Arial" w:hAnsi="Arial"/>
                <w:sz w:val="22"/>
              </w:rPr>
            </w:pPr>
            <w:r w:rsidRPr="00ED6AF5">
              <w:rPr>
                <w:rFonts w:ascii="Arial" w:hAnsi="Arial"/>
                <w:sz w:val="22"/>
              </w:rPr>
              <w:t>Assurance de la démarche</w:t>
            </w:r>
            <w:r>
              <w:rPr>
                <w:rFonts w:ascii="Arial" w:hAnsi="Arial"/>
                <w:sz w:val="22"/>
              </w:rPr>
              <w:t xml:space="preserve"> – Look – Impression dégagée</w:t>
            </w:r>
          </w:p>
        </w:tc>
        <w:tc>
          <w:tcPr>
            <w:tcW w:w="1243" w:type="pct"/>
          </w:tcPr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Critères d'observation  </w:t>
            </w:r>
          </w:p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Voix : D</w:t>
            </w:r>
            <w:r w:rsidRPr="004D41ED">
              <w:rPr>
                <w:rFonts w:ascii="Arial" w:hAnsi="Arial"/>
                <w:sz w:val="22"/>
              </w:rPr>
              <w:t>ébit</w:t>
            </w:r>
            <w:r>
              <w:rPr>
                <w:rFonts w:ascii="Arial" w:hAnsi="Arial"/>
                <w:b/>
                <w:sz w:val="22"/>
              </w:rPr>
              <w:t xml:space="preserve"> I</w:t>
            </w:r>
            <w:r w:rsidRPr="004D41ED">
              <w:rPr>
                <w:rFonts w:ascii="Arial" w:hAnsi="Arial"/>
                <w:sz w:val="22"/>
              </w:rPr>
              <w:t>ntonation</w:t>
            </w:r>
            <w:r>
              <w:rPr>
                <w:rFonts w:ascii="Arial" w:hAnsi="Arial"/>
                <w:b/>
                <w:sz w:val="22"/>
              </w:rPr>
              <w:t xml:space="preserve"> V</w:t>
            </w:r>
            <w:r w:rsidRPr="004D41ED">
              <w:rPr>
                <w:rFonts w:ascii="Arial" w:hAnsi="Arial"/>
                <w:sz w:val="22"/>
              </w:rPr>
              <w:t xml:space="preserve">olume </w:t>
            </w:r>
            <w:r>
              <w:rPr>
                <w:rFonts w:ascii="Arial" w:hAnsi="Arial"/>
                <w:b/>
                <w:sz w:val="22"/>
              </w:rPr>
              <w:t>A</w:t>
            </w:r>
            <w:r w:rsidRPr="004D41ED">
              <w:rPr>
                <w:rFonts w:ascii="Arial" w:hAnsi="Arial"/>
                <w:sz w:val="22"/>
              </w:rPr>
              <w:t>rticulation</w:t>
            </w:r>
            <w:r>
              <w:rPr>
                <w:rFonts w:ascii="Arial" w:hAnsi="Arial"/>
                <w:sz w:val="22"/>
              </w:rPr>
              <w:t xml:space="preserve"> (</w:t>
            </w:r>
            <w:r w:rsidRPr="004D41ED">
              <w:rPr>
                <w:rFonts w:ascii="Arial" w:hAnsi="Arial"/>
                <w:b/>
                <w:sz w:val="22"/>
              </w:rPr>
              <w:t>DIVA</w:t>
            </w:r>
            <w:r>
              <w:rPr>
                <w:rFonts w:ascii="Arial" w:hAnsi="Arial"/>
                <w:sz w:val="22"/>
              </w:rPr>
              <w:t xml:space="preserve">) </w:t>
            </w:r>
          </w:p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ED6AF5">
              <w:rPr>
                <w:rFonts w:ascii="Arial" w:hAnsi="Arial"/>
                <w:b/>
                <w:sz w:val="22"/>
              </w:rPr>
              <w:t>Langage 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Pr="00ED6AF5">
              <w:rPr>
                <w:rFonts w:ascii="Arial" w:hAnsi="Arial"/>
                <w:sz w:val="22"/>
              </w:rPr>
              <w:t xml:space="preserve">Mots utilisés </w:t>
            </w:r>
            <w:r>
              <w:rPr>
                <w:rFonts w:ascii="Arial" w:hAnsi="Arial"/>
                <w:sz w:val="22"/>
              </w:rPr>
              <w:t>–</w:t>
            </w:r>
            <w:r w:rsidRPr="00ED6AF5">
              <w:rPr>
                <w:rFonts w:ascii="Arial" w:hAnsi="Arial"/>
                <w:sz w:val="22"/>
              </w:rPr>
              <w:t xml:space="preserve"> Concision</w:t>
            </w:r>
            <w:r>
              <w:rPr>
                <w:rFonts w:ascii="Arial" w:hAnsi="Arial"/>
                <w:sz w:val="22"/>
              </w:rPr>
              <w:t xml:space="preserve"> – Vocabulaire adapté</w:t>
            </w:r>
          </w:p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</w:p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b/>
                <w:sz w:val="22"/>
              </w:rPr>
            </w:pPr>
          </w:p>
          <w:p w:rsidR="00E81456" w:rsidRPr="004D41ED" w:rsidRDefault="00E81456" w:rsidP="007A24D0">
            <w:pPr>
              <w:spacing w:before="120" w:after="120"/>
              <w:ind w:left="-2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258" w:type="pct"/>
          </w:tcPr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b/>
                <w:sz w:val="22"/>
              </w:rPr>
            </w:pPr>
            <w:r w:rsidRPr="004D41ED">
              <w:rPr>
                <w:rFonts w:ascii="Arial" w:hAnsi="Arial"/>
                <w:b/>
                <w:sz w:val="22"/>
              </w:rPr>
              <w:t>Critères d'observation :</w:t>
            </w:r>
          </w:p>
          <w:p w:rsidR="00E81456" w:rsidRPr="00ED6AF5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  <w:r w:rsidRPr="00ED6AF5">
              <w:rPr>
                <w:rFonts w:ascii="Arial" w:hAnsi="Arial"/>
                <w:sz w:val="22"/>
              </w:rPr>
              <w:t xml:space="preserve">Tenue </w:t>
            </w:r>
            <w:r>
              <w:rPr>
                <w:rFonts w:ascii="Arial" w:hAnsi="Arial"/>
                <w:sz w:val="22"/>
              </w:rPr>
              <w:t>vestimentaire</w:t>
            </w:r>
            <w:r w:rsidRPr="00ED6AF5">
              <w:rPr>
                <w:rFonts w:ascii="Arial" w:hAnsi="Arial"/>
                <w:sz w:val="22"/>
              </w:rPr>
              <w:t>– Apparence physique – Hygiène</w:t>
            </w:r>
            <w:r>
              <w:rPr>
                <w:rFonts w:ascii="Arial" w:hAnsi="Arial"/>
                <w:sz w:val="22"/>
              </w:rPr>
              <w:t xml:space="preserve"> -</w:t>
            </w:r>
            <w:r w:rsidRPr="00ED6AF5">
              <w:rPr>
                <w:rFonts w:ascii="Arial" w:hAnsi="Arial"/>
                <w:sz w:val="22"/>
              </w:rPr>
              <w:t xml:space="preserve"> Comportement  - Attitude - Impression générale</w:t>
            </w:r>
            <w:r>
              <w:rPr>
                <w:rFonts w:ascii="Arial" w:hAnsi="Arial"/>
                <w:sz w:val="22"/>
              </w:rPr>
              <w:t xml:space="preserve"> –Sympathie dégagée</w:t>
            </w:r>
          </w:p>
        </w:tc>
        <w:tc>
          <w:tcPr>
            <w:tcW w:w="1257" w:type="pct"/>
          </w:tcPr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b/>
                <w:sz w:val="22"/>
              </w:rPr>
            </w:pPr>
            <w:r w:rsidRPr="004D41ED">
              <w:rPr>
                <w:rFonts w:ascii="Arial" w:hAnsi="Arial"/>
                <w:b/>
                <w:sz w:val="22"/>
              </w:rPr>
              <w:t>Critères d'observation :</w:t>
            </w:r>
          </w:p>
          <w:p w:rsidR="00E81456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  <w:r w:rsidRPr="00ED6AF5">
              <w:rPr>
                <w:rFonts w:ascii="Arial" w:hAnsi="Arial"/>
                <w:sz w:val="22"/>
              </w:rPr>
              <w:t xml:space="preserve">Souriant  - Accueillant – </w:t>
            </w:r>
            <w:r>
              <w:rPr>
                <w:rFonts w:ascii="Arial" w:hAnsi="Arial"/>
                <w:sz w:val="22"/>
              </w:rPr>
              <w:t>Ouvert -</w:t>
            </w:r>
            <w:r w:rsidRPr="00ED6AF5">
              <w:rPr>
                <w:rFonts w:ascii="Arial" w:hAnsi="Arial"/>
                <w:sz w:val="22"/>
              </w:rPr>
              <w:t xml:space="preserve">Regard </w:t>
            </w:r>
            <w:r>
              <w:rPr>
                <w:rFonts w:ascii="Arial" w:hAnsi="Arial"/>
                <w:sz w:val="22"/>
              </w:rPr>
              <w:t xml:space="preserve">franc </w:t>
            </w:r>
          </w:p>
          <w:p w:rsidR="00E81456" w:rsidRPr="00ED6AF5" w:rsidRDefault="00E81456" w:rsidP="007A24D0">
            <w:pPr>
              <w:spacing w:before="120" w:after="120"/>
              <w:ind w:left="-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Rasage – Maquillage - </w:t>
            </w:r>
          </w:p>
        </w:tc>
      </w:tr>
      <w:tr w:rsidR="00E81456" w:rsidTr="007A24D0">
        <w:trPr>
          <w:cantSplit/>
          <w:trHeight w:val="1944"/>
          <w:jc w:val="center"/>
        </w:trPr>
        <w:tc>
          <w:tcPr>
            <w:tcW w:w="1242" w:type="pct"/>
          </w:tcPr>
          <w:p w:rsidR="00E81456" w:rsidRPr="00C641F4" w:rsidRDefault="00E81456" w:rsidP="007A24D0">
            <w:pPr>
              <w:spacing w:before="120" w:after="120"/>
              <w:ind w:left="340"/>
              <w:rPr>
                <w:rFonts w:ascii="Arial" w:hAnsi="Arial"/>
                <w:sz w:val="22"/>
              </w:rPr>
            </w:pPr>
            <w:r w:rsidRPr="00C641F4">
              <w:rPr>
                <w:rFonts w:ascii="Arial" w:hAnsi="Arial"/>
                <w:sz w:val="22"/>
              </w:rPr>
              <w:t>Vos observations</w:t>
            </w:r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1243" w:type="pct"/>
          </w:tcPr>
          <w:p w:rsidR="00E81456" w:rsidRPr="00C641F4" w:rsidRDefault="00E81456" w:rsidP="007A24D0">
            <w:pPr>
              <w:spacing w:before="120" w:after="120"/>
              <w:ind w:left="340"/>
              <w:rPr>
                <w:rFonts w:ascii="Arial" w:hAnsi="Arial"/>
                <w:sz w:val="22"/>
              </w:rPr>
            </w:pPr>
            <w:r w:rsidRPr="00C641F4">
              <w:rPr>
                <w:rFonts w:ascii="Arial" w:hAnsi="Arial"/>
                <w:sz w:val="22"/>
              </w:rPr>
              <w:t>Vos observations</w:t>
            </w:r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1258" w:type="pct"/>
          </w:tcPr>
          <w:p w:rsidR="00E81456" w:rsidRPr="00C641F4" w:rsidRDefault="00E81456" w:rsidP="007A24D0">
            <w:pPr>
              <w:spacing w:before="120" w:after="120"/>
              <w:ind w:left="340"/>
              <w:rPr>
                <w:rFonts w:ascii="Arial" w:hAnsi="Arial"/>
                <w:sz w:val="22"/>
              </w:rPr>
            </w:pPr>
            <w:r w:rsidRPr="00C641F4">
              <w:rPr>
                <w:rFonts w:ascii="Arial" w:hAnsi="Arial"/>
                <w:sz w:val="22"/>
              </w:rPr>
              <w:t>Vos observations</w:t>
            </w:r>
            <w:r>
              <w:rPr>
                <w:rFonts w:ascii="Arial" w:hAnsi="Arial"/>
                <w:sz w:val="22"/>
              </w:rPr>
              <w:t xml:space="preserve"> :</w:t>
            </w:r>
          </w:p>
        </w:tc>
        <w:tc>
          <w:tcPr>
            <w:tcW w:w="1257" w:type="pct"/>
          </w:tcPr>
          <w:p w:rsidR="00E81456" w:rsidRPr="00C641F4" w:rsidRDefault="00E81456" w:rsidP="007A24D0">
            <w:pPr>
              <w:spacing w:before="120" w:after="120"/>
              <w:ind w:left="340"/>
              <w:rPr>
                <w:rFonts w:ascii="Arial" w:hAnsi="Arial"/>
                <w:sz w:val="22"/>
              </w:rPr>
            </w:pPr>
            <w:r w:rsidRPr="00C641F4">
              <w:rPr>
                <w:rFonts w:ascii="Arial" w:hAnsi="Arial"/>
                <w:sz w:val="22"/>
              </w:rPr>
              <w:t>Vos observations</w:t>
            </w:r>
            <w:r>
              <w:rPr>
                <w:rFonts w:ascii="Arial" w:hAnsi="Arial"/>
                <w:sz w:val="22"/>
              </w:rPr>
              <w:t xml:space="preserve"> :</w:t>
            </w:r>
          </w:p>
        </w:tc>
      </w:tr>
      <w:tr w:rsidR="00E81456" w:rsidTr="007A24D0">
        <w:trPr>
          <w:cantSplit/>
          <w:trHeight w:hRule="exact" w:val="1077"/>
          <w:jc w:val="center"/>
        </w:trPr>
        <w:tc>
          <w:tcPr>
            <w:tcW w:w="1242" w:type="pct"/>
          </w:tcPr>
          <w:p w:rsidR="00E81456" w:rsidRPr="00C641F4" w:rsidRDefault="00E81456" w:rsidP="00E81456">
            <w:pPr>
              <w:numPr>
                <w:ilvl w:val="0"/>
                <w:numId w:val="1"/>
              </w:numPr>
              <w:spacing w:before="120" w:after="120"/>
              <w:ind w:left="340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>Formule de politesse :</w:t>
            </w:r>
          </w:p>
          <w:p w:rsidR="00E81456" w:rsidRPr="00C641F4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758" w:type="pct"/>
            <w:gridSpan w:val="3"/>
          </w:tcPr>
          <w:p w:rsidR="00E81456" w:rsidRDefault="00E81456" w:rsidP="007A24D0">
            <w:pPr>
              <w:spacing w:before="120" w:after="120"/>
              <w:ind w:left="40"/>
              <w:jc w:val="center"/>
              <w:rPr>
                <w:rFonts w:ascii="Arial" w:hAnsi="Arial"/>
                <w:sz w:val="22"/>
              </w:rPr>
            </w:pPr>
          </w:p>
        </w:tc>
      </w:tr>
      <w:tr w:rsidR="00E81456" w:rsidTr="007A24D0">
        <w:trPr>
          <w:cantSplit/>
          <w:trHeight w:hRule="exact" w:val="1077"/>
          <w:jc w:val="center"/>
        </w:trPr>
        <w:tc>
          <w:tcPr>
            <w:tcW w:w="1242" w:type="pct"/>
          </w:tcPr>
          <w:p w:rsidR="00E81456" w:rsidRPr="00C641F4" w:rsidRDefault="00E81456" w:rsidP="00E81456">
            <w:pPr>
              <w:numPr>
                <w:ilvl w:val="0"/>
                <w:numId w:val="1"/>
              </w:numPr>
              <w:spacing w:before="120" w:after="120"/>
              <w:ind w:left="340"/>
              <w:rPr>
                <w:rFonts w:ascii="Arial" w:hAnsi="Arial"/>
                <w:b/>
                <w:sz w:val="22"/>
              </w:rPr>
            </w:pPr>
            <w:r w:rsidRPr="00C641F4">
              <w:rPr>
                <w:rFonts w:ascii="Arial" w:hAnsi="Arial"/>
                <w:b/>
                <w:sz w:val="22"/>
              </w:rPr>
              <w:t>Autre formule d'accueil :</w:t>
            </w:r>
          </w:p>
        </w:tc>
        <w:tc>
          <w:tcPr>
            <w:tcW w:w="3758" w:type="pct"/>
            <w:gridSpan w:val="3"/>
          </w:tcPr>
          <w:p w:rsidR="00E81456" w:rsidRDefault="00E81456" w:rsidP="00E81456">
            <w:pPr>
              <w:spacing w:before="120" w:after="120"/>
              <w:ind w:left="40"/>
              <w:rPr>
                <w:rFonts w:ascii="Arial" w:hAnsi="Arial"/>
                <w:sz w:val="22"/>
              </w:rPr>
            </w:pPr>
          </w:p>
        </w:tc>
      </w:tr>
    </w:tbl>
    <w:p w:rsidR="0089484D" w:rsidRDefault="002C103D"/>
    <w:sectPr w:rsidR="0089484D" w:rsidSect="00E81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5B2A"/>
    <w:multiLevelType w:val="hybridMultilevel"/>
    <w:tmpl w:val="A31012A4"/>
    <w:lvl w:ilvl="0" w:tplc="313AF2F0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1456"/>
    <w:rsid w:val="00070390"/>
    <w:rsid w:val="000966E3"/>
    <w:rsid w:val="002C103D"/>
    <w:rsid w:val="00596A80"/>
    <w:rsid w:val="00B33711"/>
    <w:rsid w:val="00E8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E81456"/>
    <w:pPr>
      <w:keepNext/>
      <w:spacing w:line="360" w:lineRule="auto"/>
      <w:outlineLvl w:val="1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81456"/>
    <w:rPr>
      <w:rFonts w:ascii="Century Gothic" w:eastAsia="Times New Roman" w:hAnsi="Century Gothic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valeriemanon68@gmail.com</dc:creator>
  <cp:lastModifiedBy>pc006</cp:lastModifiedBy>
  <cp:revision>2</cp:revision>
  <dcterms:created xsi:type="dcterms:W3CDTF">2018-10-05T10:13:00Z</dcterms:created>
  <dcterms:modified xsi:type="dcterms:W3CDTF">2018-10-05T10:13:00Z</dcterms:modified>
</cp:coreProperties>
</file>