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9F68" w14:textId="77777777" w:rsidR="00DE4B0B" w:rsidRDefault="00DE4B0B">
      <w:pPr>
        <w:pStyle w:val="Corpsdetexte"/>
        <w:rPr>
          <w:b/>
          <w:sz w:val="36"/>
        </w:rPr>
      </w:pPr>
      <w:bookmarkStart w:id="0" w:name="_GoBack"/>
      <w:bookmarkEnd w:id="0"/>
    </w:p>
    <w:p w14:paraId="38F81BC5" w14:textId="469B8F32" w:rsidR="00DE4B0B" w:rsidRDefault="00916EB4">
      <w:pPr>
        <w:spacing w:before="321" w:line="480" w:lineRule="auto"/>
        <w:ind w:left="1362" w:right="1364" w:firstLine="1"/>
        <w:jc w:val="center"/>
        <w:rPr>
          <w:b/>
          <w:sz w:val="36"/>
        </w:rPr>
      </w:pPr>
      <w:r>
        <w:rPr>
          <w:b/>
          <w:noProof/>
          <w:sz w:val="36"/>
        </w:rPr>
        <w:drawing>
          <wp:anchor distT="0" distB="0" distL="114300" distR="114300" simplePos="0" relativeHeight="251658240" behindDoc="0" locked="0" layoutInCell="1" allowOverlap="1" wp14:anchorId="17CBFE35" wp14:editId="33FA981E">
            <wp:simplePos x="1809750" y="1466850"/>
            <wp:positionH relativeFrom="margin">
              <wp:align>right</wp:align>
            </wp:positionH>
            <wp:positionV relativeFrom="margin">
              <wp:align>top</wp:align>
            </wp:positionV>
            <wp:extent cx="1183005" cy="11830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anchor>
        </w:drawing>
      </w:r>
      <w:r w:rsidR="00C039A5">
        <w:rPr>
          <w:b/>
          <w:sz w:val="36"/>
        </w:rPr>
        <w:t>BREVET DE TECHNICIEN SUPÉRIEUR MANAGEMENT DES UNITÉS COMMERCIALES</w:t>
      </w:r>
    </w:p>
    <w:p w14:paraId="214E16E1" w14:textId="77777777" w:rsidR="00DE4B0B" w:rsidRDefault="00DE4B0B">
      <w:pPr>
        <w:pStyle w:val="Corpsdetexte"/>
        <w:rPr>
          <w:b/>
          <w:sz w:val="40"/>
        </w:rPr>
      </w:pPr>
    </w:p>
    <w:p w14:paraId="4BD08610" w14:textId="0129FFA8" w:rsidR="00DE4B0B" w:rsidRDefault="00C039A5">
      <w:pPr>
        <w:spacing w:before="235"/>
        <w:ind w:left="1983" w:right="1982"/>
        <w:jc w:val="center"/>
        <w:rPr>
          <w:b/>
          <w:sz w:val="40"/>
        </w:rPr>
      </w:pPr>
      <w:r>
        <w:rPr>
          <w:b/>
          <w:sz w:val="40"/>
        </w:rPr>
        <w:t>U4 – MANAGEMENT ET GESTION DES UNITÉS COMMERCIALES</w:t>
      </w:r>
      <w:r w:rsidR="00B053CC">
        <w:rPr>
          <w:b/>
          <w:sz w:val="40"/>
        </w:rPr>
        <w:br/>
        <w:t>BTS blanc</w:t>
      </w:r>
    </w:p>
    <w:p w14:paraId="19B3E2DD" w14:textId="77777777" w:rsidR="00DE4B0B" w:rsidRDefault="00DE4B0B">
      <w:pPr>
        <w:pStyle w:val="Corpsdetexte"/>
        <w:rPr>
          <w:b/>
          <w:sz w:val="44"/>
        </w:rPr>
      </w:pPr>
    </w:p>
    <w:p w14:paraId="251303F7" w14:textId="77777777" w:rsidR="00DE4B0B" w:rsidRDefault="00DE4B0B">
      <w:pPr>
        <w:pStyle w:val="Corpsdetexte"/>
        <w:rPr>
          <w:b/>
          <w:sz w:val="44"/>
        </w:rPr>
      </w:pPr>
    </w:p>
    <w:p w14:paraId="658BDFBD" w14:textId="4250B00E" w:rsidR="00DE4B0B" w:rsidRDefault="00C039A5">
      <w:pPr>
        <w:spacing w:before="367"/>
        <w:ind w:left="3972" w:right="3968"/>
        <w:jc w:val="center"/>
        <w:rPr>
          <w:b/>
          <w:sz w:val="28"/>
        </w:rPr>
      </w:pPr>
      <w:r>
        <w:rPr>
          <w:b/>
          <w:sz w:val="28"/>
        </w:rPr>
        <w:t xml:space="preserve">Durée : </w:t>
      </w:r>
      <w:r w:rsidR="00B053CC">
        <w:rPr>
          <w:b/>
          <w:sz w:val="28"/>
        </w:rPr>
        <w:t>3</w:t>
      </w:r>
      <w:r>
        <w:rPr>
          <w:b/>
          <w:sz w:val="28"/>
        </w:rPr>
        <w:t xml:space="preserve"> heures Coefficient : 4</w:t>
      </w:r>
    </w:p>
    <w:p w14:paraId="42133AAA" w14:textId="77777777" w:rsidR="00DE4B0B" w:rsidRDefault="00DE4B0B">
      <w:pPr>
        <w:pStyle w:val="Corpsdetexte"/>
        <w:rPr>
          <w:b/>
          <w:sz w:val="30"/>
        </w:rPr>
      </w:pPr>
    </w:p>
    <w:p w14:paraId="76BE5FE6" w14:textId="77777777" w:rsidR="00DE4B0B" w:rsidRDefault="00DE4B0B">
      <w:pPr>
        <w:pStyle w:val="Corpsdetexte"/>
        <w:rPr>
          <w:b/>
          <w:sz w:val="30"/>
        </w:rPr>
      </w:pPr>
    </w:p>
    <w:p w14:paraId="0071FA16" w14:textId="77777777" w:rsidR="00DE4B0B" w:rsidRDefault="00DE4B0B">
      <w:pPr>
        <w:pStyle w:val="Corpsdetexte"/>
        <w:rPr>
          <w:b/>
          <w:sz w:val="30"/>
        </w:rPr>
      </w:pPr>
    </w:p>
    <w:p w14:paraId="2F93D777" w14:textId="77777777" w:rsidR="00DE4B0B" w:rsidRDefault="00DE4B0B">
      <w:pPr>
        <w:pStyle w:val="Corpsdetexte"/>
        <w:rPr>
          <w:b/>
          <w:sz w:val="30"/>
        </w:rPr>
      </w:pPr>
    </w:p>
    <w:p w14:paraId="55BDAFEB" w14:textId="77777777" w:rsidR="00DE4B0B" w:rsidRDefault="00DE4B0B">
      <w:pPr>
        <w:pStyle w:val="Corpsdetexte"/>
        <w:rPr>
          <w:b/>
          <w:sz w:val="30"/>
        </w:rPr>
      </w:pPr>
    </w:p>
    <w:p w14:paraId="6912BED8" w14:textId="77777777" w:rsidR="00DE4B0B" w:rsidRDefault="00C039A5">
      <w:pPr>
        <w:spacing w:before="207" w:line="322" w:lineRule="exact"/>
        <w:ind w:left="1983" w:right="1982"/>
        <w:jc w:val="center"/>
        <w:rPr>
          <w:b/>
          <w:sz w:val="28"/>
        </w:rPr>
      </w:pPr>
      <w:r>
        <w:rPr>
          <w:b/>
          <w:sz w:val="28"/>
        </w:rPr>
        <w:t>Calculatrice autorisée.</w:t>
      </w:r>
    </w:p>
    <w:p w14:paraId="0F305F5B" w14:textId="77777777" w:rsidR="00DE4B0B" w:rsidRDefault="00C039A5">
      <w:pPr>
        <w:ind w:left="1365"/>
        <w:rPr>
          <w:b/>
          <w:sz w:val="28"/>
        </w:rPr>
      </w:pPr>
      <w:r>
        <w:rPr>
          <w:b/>
          <w:sz w:val="28"/>
        </w:rPr>
        <w:t>Tout autre matériel et document de référence sont interdits.</w:t>
      </w:r>
    </w:p>
    <w:p w14:paraId="4DC6D556" w14:textId="77777777" w:rsidR="00DE4B0B" w:rsidRDefault="00DE4B0B">
      <w:pPr>
        <w:pStyle w:val="Corpsdetexte"/>
        <w:rPr>
          <w:b/>
          <w:sz w:val="30"/>
        </w:rPr>
      </w:pPr>
    </w:p>
    <w:p w14:paraId="5FF335AF" w14:textId="77777777" w:rsidR="00DE4B0B" w:rsidRDefault="00DE4B0B">
      <w:pPr>
        <w:pStyle w:val="Corpsdetexte"/>
        <w:rPr>
          <w:b/>
          <w:sz w:val="30"/>
        </w:rPr>
      </w:pPr>
    </w:p>
    <w:p w14:paraId="105F5491" w14:textId="77777777" w:rsidR="00DE4B0B" w:rsidRDefault="00DE4B0B">
      <w:pPr>
        <w:pStyle w:val="Corpsdetexte"/>
        <w:rPr>
          <w:b/>
          <w:sz w:val="30"/>
        </w:rPr>
      </w:pPr>
    </w:p>
    <w:p w14:paraId="343BF7EC" w14:textId="77777777" w:rsidR="00DE4B0B" w:rsidRDefault="00DE4B0B">
      <w:pPr>
        <w:pStyle w:val="Corpsdetexte"/>
        <w:rPr>
          <w:b/>
          <w:sz w:val="30"/>
        </w:rPr>
      </w:pPr>
    </w:p>
    <w:p w14:paraId="7BA2E9E1" w14:textId="77777777" w:rsidR="00DE4B0B" w:rsidRDefault="00DE4B0B">
      <w:pPr>
        <w:pStyle w:val="Corpsdetexte"/>
        <w:rPr>
          <w:b/>
          <w:sz w:val="30"/>
        </w:rPr>
      </w:pPr>
    </w:p>
    <w:p w14:paraId="33F35214" w14:textId="77777777" w:rsidR="00DE4B0B" w:rsidRDefault="00DE4B0B">
      <w:pPr>
        <w:pStyle w:val="Corpsdetexte"/>
        <w:rPr>
          <w:b/>
          <w:sz w:val="30"/>
        </w:rPr>
      </w:pPr>
    </w:p>
    <w:p w14:paraId="18A08E21" w14:textId="77777777" w:rsidR="00DE4B0B" w:rsidRDefault="00DE4B0B">
      <w:pPr>
        <w:pStyle w:val="Corpsdetexte"/>
        <w:spacing w:before="2"/>
        <w:rPr>
          <w:b/>
          <w:sz w:val="44"/>
        </w:rPr>
      </w:pPr>
    </w:p>
    <w:p w14:paraId="627938B1" w14:textId="77777777" w:rsidR="00DE4B0B" w:rsidRDefault="00C039A5">
      <w:pPr>
        <w:spacing w:line="322" w:lineRule="exact"/>
        <w:ind w:left="1410"/>
        <w:rPr>
          <w:b/>
          <w:sz w:val="28"/>
        </w:rPr>
      </w:pPr>
      <w:r>
        <w:rPr>
          <w:b/>
          <w:sz w:val="28"/>
        </w:rPr>
        <w:t>Dès que le sujet est remis, assurez-vous qu’il soit complet.</w:t>
      </w:r>
    </w:p>
    <w:p w14:paraId="5F80BAB0" w14:textId="77777777" w:rsidR="00DE4B0B" w:rsidRDefault="00C039A5">
      <w:pPr>
        <w:ind w:left="1986" w:right="1982"/>
        <w:jc w:val="center"/>
        <w:rPr>
          <w:b/>
          <w:sz w:val="28"/>
        </w:rPr>
      </w:pPr>
      <w:r>
        <w:rPr>
          <w:b/>
          <w:sz w:val="28"/>
        </w:rPr>
        <w:t>Le sujet comporte 13 pages, numérotées de 1 à 13 (sans compter la page de garde).</w:t>
      </w:r>
    </w:p>
    <w:p w14:paraId="6886CA5A" w14:textId="77777777" w:rsidR="00DE4B0B" w:rsidRDefault="00DE4B0B">
      <w:pPr>
        <w:jc w:val="center"/>
        <w:rPr>
          <w:sz w:val="28"/>
        </w:rPr>
        <w:sectPr w:rsidR="00DE4B0B">
          <w:footerReference w:type="default" r:id="rId8"/>
          <w:type w:val="continuous"/>
          <w:pgSz w:w="11910" w:h="16840"/>
          <w:pgMar w:top="1580" w:right="620" w:bottom="1100" w:left="620" w:header="720" w:footer="902" w:gutter="0"/>
          <w:cols w:space="720"/>
        </w:sectPr>
      </w:pPr>
    </w:p>
    <w:p w14:paraId="160DC56D" w14:textId="77777777" w:rsidR="00DE4B0B" w:rsidRDefault="00C039A5">
      <w:pPr>
        <w:pStyle w:val="Titre1"/>
        <w:spacing w:before="75"/>
        <w:ind w:left="2483" w:right="2481"/>
        <w:jc w:val="center"/>
      </w:pPr>
      <w:r>
        <w:lastRenderedPageBreak/>
        <w:t>BTS Management des Unités Commerciales SESSION 2015</w:t>
      </w:r>
    </w:p>
    <w:p w14:paraId="295B9B33" w14:textId="77777777" w:rsidR="00DE4B0B" w:rsidRDefault="00C039A5">
      <w:pPr>
        <w:spacing w:before="1"/>
        <w:ind w:left="2483" w:right="2481"/>
        <w:jc w:val="center"/>
        <w:rPr>
          <w:b/>
          <w:sz w:val="24"/>
        </w:rPr>
      </w:pPr>
      <w:r>
        <w:rPr>
          <w:b/>
          <w:sz w:val="24"/>
        </w:rPr>
        <w:t>Management et Gestion des Unités Commerciales Épreuve E4 - Unité 4</w:t>
      </w:r>
    </w:p>
    <w:p w14:paraId="3A5DBAA3" w14:textId="77777777" w:rsidR="00DE4B0B" w:rsidRDefault="00DE4B0B">
      <w:pPr>
        <w:pStyle w:val="Corpsdetexte"/>
        <w:rPr>
          <w:b/>
        </w:rPr>
      </w:pPr>
    </w:p>
    <w:p w14:paraId="38CDC127" w14:textId="77777777" w:rsidR="00DE4B0B" w:rsidRDefault="00C039A5">
      <w:pPr>
        <w:tabs>
          <w:tab w:val="left" w:pos="7879"/>
        </w:tabs>
        <w:ind w:left="798"/>
        <w:rPr>
          <w:b/>
          <w:sz w:val="24"/>
        </w:rPr>
      </w:pPr>
      <w:r>
        <w:rPr>
          <w:b/>
          <w:sz w:val="24"/>
        </w:rPr>
        <w:t>Durée :</w:t>
      </w:r>
      <w:r>
        <w:rPr>
          <w:b/>
          <w:spacing w:val="-1"/>
          <w:sz w:val="24"/>
        </w:rPr>
        <w:t xml:space="preserve"> </w:t>
      </w:r>
      <w:r>
        <w:rPr>
          <w:b/>
          <w:sz w:val="24"/>
        </w:rPr>
        <w:t>5 heures</w:t>
      </w:r>
      <w:r>
        <w:rPr>
          <w:b/>
          <w:sz w:val="24"/>
        </w:rPr>
        <w:tab/>
        <w:t>Coefficient :</w:t>
      </w:r>
      <w:r>
        <w:rPr>
          <w:b/>
          <w:spacing w:val="-2"/>
          <w:sz w:val="24"/>
        </w:rPr>
        <w:t xml:space="preserve"> </w:t>
      </w:r>
      <w:r>
        <w:rPr>
          <w:b/>
          <w:sz w:val="24"/>
        </w:rPr>
        <w:t>4</w:t>
      </w:r>
    </w:p>
    <w:p w14:paraId="4877C903" w14:textId="77777777" w:rsidR="00DE4B0B" w:rsidRDefault="00C039A5">
      <w:pPr>
        <w:ind w:left="798"/>
        <w:rPr>
          <w:b/>
          <w:sz w:val="24"/>
        </w:rPr>
      </w:pPr>
      <w:r>
        <w:rPr>
          <w:b/>
          <w:sz w:val="24"/>
        </w:rPr>
        <w:t>Le sujet comporte 13 pages.</w:t>
      </w:r>
    </w:p>
    <w:p w14:paraId="36675BBF" w14:textId="77777777" w:rsidR="00DE4B0B" w:rsidRDefault="00DE4B0B">
      <w:pPr>
        <w:pStyle w:val="Corpsdetexte"/>
        <w:rPr>
          <w:b/>
          <w:sz w:val="20"/>
        </w:rPr>
      </w:pPr>
    </w:p>
    <w:p w14:paraId="36377831" w14:textId="77777777" w:rsidR="00DE4B0B" w:rsidRDefault="00DE4B0B">
      <w:pPr>
        <w:pStyle w:val="Corpsdetexte"/>
        <w:rPr>
          <w:b/>
          <w:sz w:val="20"/>
        </w:rPr>
      </w:pPr>
    </w:p>
    <w:p w14:paraId="090AC66C" w14:textId="77777777" w:rsidR="00DE4B0B" w:rsidRDefault="00DE4B0B">
      <w:pPr>
        <w:pStyle w:val="Corpsdetexte"/>
        <w:rPr>
          <w:b/>
          <w:sz w:val="20"/>
        </w:rPr>
      </w:pPr>
    </w:p>
    <w:p w14:paraId="7D6ACFCF" w14:textId="247E948A" w:rsidR="00DE4B0B" w:rsidRDefault="00DE4B0B">
      <w:pPr>
        <w:pStyle w:val="Corpsdetexte"/>
        <w:rPr>
          <w:b/>
          <w:sz w:val="21"/>
        </w:rPr>
      </w:pPr>
    </w:p>
    <w:p w14:paraId="05B32958" w14:textId="448FE90E" w:rsidR="00DE4B0B" w:rsidRDefault="00B053CC" w:rsidP="00B053CC">
      <w:pPr>
        <w:pStyle w:val="Corpsdetexte"/>
        <w:jc w:val="center"/>
        <w:rPr>
          <w:b/>
          <w:sz w:val="20"/>
        </w:rPr>
      </w:pPr>
      <w:r>
        <w:rPr>
          <w:b/>
          <w:noProof/>
          <w:sz w:val="20"/>
        </w:rPr>
        <w:drawing>
          <wp:inline distT="0" distB="0" distL="0" distR="0" wp14:anchorId="19063813" wp14:editId="10310B6C">
            <wp:extent cx="1450975" cy="42672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426720"/>
                    </a:xfrm>
                    <a:prstGeom prst="rect">
                      <a:avLst/>
                    </a:prstGeom>
                    <a:noFill/>
                  </pic:spPr>
                </pic:pic>
              </a:graphicData>
            </a:graphic>
          </wp:inline>
        </w:drawing>
      </w:r>
    </w:p>
    <w:p w14:paraId="4545D33C" w14:textId="77777777" w:rsidR="00DE4B0B" w:rsidRDefault="00DE4B0B">
      <w:pPr>
        <w:pStyle w:val="Corpsdetexte"/>
        <w:rPr>
          <w:b/>
          <w:sz w:val="20"/>
        </w:rPr>
      </w:pPr>
    </w:p>
    <w:p w14:paraId="22C57C77" w14:textId="77777777" w:rsidR="00DE4B0B" w:rsidRDefault="00DE4B0B">
      <w:pPr>
        <w:pStyle w:val="Corpsdetexte"/>
        <w:rPr>
          <w:b/>
          <w:sz w:val="26"/>
        </w:rPr>
      </w:pPr>
    </w:p>
    <w:p w14:paraId="0D44A8A4" w14:textId="194935C0" w:rsidR="00DE4B0B" w:rsidRDefault="00C039A5">
      <w:pPr>
        <w:pStyle w:val="Corpsdetexte"/>
        <w:ind w:left="798" w:right="792"/>
        <w:jc w:val="both"/>
      </w:pPr>
      <w:r>
        <w:t xml:space="preserve">Le magasin </w:t>
      </w:r>
      <w:r w:rsidR="00B053CC">
        <w:t>Franprix</w:t>
      </w:r>
      <w:r>
        <w:t xml:space="preserve"> Gambetta est situé à Lyon dans le 7</w:t>
      </w:r>
      <w:r>
        <w:rPr>
          <w:vertAlign w:val="superscript"/>
        </w:rPr>
        <w:t>ème</w:t>
      </w:r>
      <w:r>
        <w:t xml:space="preserve"> arrondissement, dans un quartier commerçant et dynamique. Deuxième magasin de sa zone en 2014, avec un chiffre d’affaires de 19,5 millions d’euros, il est le magasin pilote pour les formations de tous les salariés recrutés dans l’un des magasins de la zone.</w:t>
      </w:r>
    </w:p>
    <w:p w14:paraId="1E065307" w14:textId="77777777" w:rsidR="00DE4B0B" w:rsidRDefault="00DE4B0B">
      <w:pPr>
        <w:pStyle w:val="Corpsdetexte"/>
      </w:pPr>
    </w:p>
    <w:p w14:paraId="73ABF6E7" w14:textId="15083A1B" w:rsidR="00DE4B0B" w:rsidRDefault="00C039A5">
      <w:pPr>
        <w:pStyle w:val="Corpsdetexte"/>
        <w:ind w:left="798" w:right="800"/>
        <w:jc w:val="both"/>
      </w:pPr>
      <w:r>
        <w:t xml:space="preserve">Son chiffre d’affaires est réalisé à 90% par des produits alimentaires dont 45% de produits de la marque de distributeur </w:t>
      </w:r>
      <w:r w:rsidR="00B053CC">
        <w:t>Franprix</w:t>
      </w:r>
      <w:r>
        <w:t>.</w:t>
      </w:r>
    </w:p>
    <w:p w14:paraId="272BE113" w14:textId="77777777" w:rsidR="00DE4B0B" w:rsidRDefault="00C039A5">
      <w:pPr>
        <w:pStyle w:val="Corpsdetexte"/>
        <w:ind w:left="798" w:right="796"/>
        <w:jc w:val="both"/>
      </w:pPr>
      <w:r>
        <w:t>Le nombre mensuel de clients est en moyenne de 61 000 avec un panier moyen de 24 euros.</w:t>
      </w:r>
    </w:p>
    <w:p w14:paraId="596651C5" w14:textId="77777777" w:rsidR="00DE4B0B" w:rsidRDefault="00DE4B0B">
      <w:pPr>
        <w:pStyle w:val="Corpsdetexte"/>
      </w:pPr>
    </w:p>
    <w:p w14:paraId="455BD16D" w14:textId="698B8806" w:rsidR="00DE4B0B" w:rsidRDefault="00B053CC">
      <w:pPr>
        <w:pStyle w:val="Paragraphedeliste"/>
        <w:numPr>
          <w:ilvl w:val="0"/>
          <w:numId w:val="6"/>
        </w:numPr>
        <w:tabs>
          <w:tab w:val="left" w:pos="1186"/>
        </w:tabs>
        <w:ind w:right="791" w:firstLine="0"/>
        <w:jc w:val="both"/>
        <w:rPr>
          <w:sz w:val="24"/>
        </w:rPr>
      </w:pPr>
      <w:r>
        <w:rPr>
          <w:sz w:val="24"/>
        </w:rPr>
        <w:t>BÉRARD</w:t>
      </w:r>
      <w:r w:rsidR="00C039A5">
        <w:rPr>
          <w:sz w:val="24"/>
        </w:rPr>
        <w:t>, le responsable du rayon Marée, s’intéresse tout particulièrement aux sushis actuellement vendus en libre-service dans le rayon. Il s’interroge sur l’opportunité de créer un Corner Sushi dans le magasin Lyon-Gambetta et vous demande de l’assister dans l’analyse des trois dossiers suivants</w:t>
      </w:r>
      <w:r w:rsidR="00C039A5">
        <w:rPr>
          <w:spacing w:val="-8"/>
          <w:sz w:val="24"/>
        </w:rPr>
        <w:t xml:space="preserve"> </w:t>
      </w:r>
      <w:r w:rsidR="00C039A5">
        <w:rPr>
          <w:sz w:val="24"/>
        </w:rPr>
        <w:t>:</w:t>
      </w:r>
    </w:p>
    <w:p w14:paraId="6E7E1AC9" w14:textId="77777777" w:rsidR="00DE4B0B" w:rsidRDefault="00DE4B0B">
      <w:pPr>
        <w:pStyle w:val="Corpsdetexte"/>
        <w:rPr>
          <w:sz w:val="26"/>
        </w:rPr>
      </w:pPr>
    </w:p>
    <w:p w14:paraId="76D68934" w14:textId="77777777" w:rsidR="00DE4B0B" w:rsidRDefault="00DE4B0B">
      <w:pPr>
        <w:pStyle w:val="Corpsdetexte"/>
        <w:spacing w:before="1"/>
        <w:rPr>
          <w:sz w:val="22"/>
        </w:rPr>
      </w:pPr>
    </w:p>
    <w:p w14:paraId="1F5A7738" w14:textId="77777777" w:rsidR="00DE4B0B" w:rsidRDefault="00C039A5">
      <w:pPr>
        <w:pStyle w:val="Paragraphedeliste"/>
        <w:numPr>
          <w:ilvl w:val="1"/>
          <w:numId w:val="6"/>
        </w:numPr>
        <w:tabs>
          <w:tab w:val="left" w:pos="1506"/>
          <w:tab w:val="left" w:pos="1507"/>
        </w:tabs>
        <w:spacing w:line="293" w:lineRule="exact"/>
        <w:rPr>
          <w:sz w:val="24"/>
        </w:rPr>
      </w:pPr>
      <w:r>
        <w:rPr>
          <w:sz w:val="24"/>
        </w:rPr>
        <w:t>Dossier 1 : Analyse des performances du rayon Marée</w:t>
      </w:r>
    </w:p>
    <w:p w14:paraId="6C9C6566" w14:textId="77777777" w:rsidR="00DE4B0B" w:rsidRDefault="00C039A5">
      <w:pPr>
        <w:pStyle w:val="Paragraphedeliste"/>
        <w:numPr>
          <w:ilvl w:val="1"/>
          <w:numId w:val="6"/>
        </w:numPr>
        <w:tabs>
          <w:tab w:val="left" w:pos="1506"/>
          <w:tab w:val="left" w:pos="1507"/>
        </w:tabs>
        <w:spacing w:line="292" w:lineRule="exact"/>
        <w:rPr>
          <w:sz w:val="24"/>
        </w:rPr>
      </w:pPr>
      <w:r>
        <w:rPr>
          <w:sz w:val="24"/>
        </w:rPr>
        <w:t>Dossier 2 : Projet d’implantation du Corner</w:t>
      </w:r>
      <w:r>
        <w:rPr>
          <w:spacing w:val="-2"/>
          <w:sz w:val="24"/>
        </w:rPr>
        <w:t xml:space="preserve"> </w:t>
      </w:r>
      <w:r>
        <w:rPr>
          <w:sz w:val="24"/>
        </w:rPr>
        <w:t>Sushi</w:t>
      </w:r>
    </w:p>
    <w:p w14:paraId="46EAF3E3" w14:textId="77777777" w:rsidR="00DE4B0B" w:rsidRDefault="00C039A5">
      <w:pPr>
        <w:pStyle w:val="Paragraphedeliste"/>
        <w:numPr>
          <w:ilvl w:val="1"/>
          <w:numId w:val="6"/>
        </w:numPr>
        <w:tabs>
          <w:tab w:val="left" w:pos="1506"/>
          <w:tab w:val="left" w:pos="1507"/>
        </w:tabs>
        <w:spacing w:line="292" w:lineRule="exact"/>
        <w:rPr>
          <w:sz w:val="24"/>
        </w:rPr>
      </w:pPr>
      <w:r>
        <w:rPr>
          <w:sz w:val="24"/>
        </w:rPr>
        <w:t>Dossier 3 : Constitution et management de l’équipe du Corner</w:t>
      </w:r>
      <w:r>
        <w:rPr>
          <w:spacing w:val="-4"/>
          <w:sz w:val="24"/>
        </w:rPr>
        <w:t xml:space="preserve"> </w:t>
      </w:r>
      <w:r>
        <w:rPr>
          <w:sz w:val="24"/>
        </w:rPr>
        <w:t>Sushi</w:t>
      </w:r>
    </w:p>
    <w:p w14:paraId="3E9B32CB" w14:textId="77777777" w:rsidR="00DE4B0B" w:rsidRDefault="00DE4B0B">
      <w:pPr>
        <w:pStyle w:val="Corpsdetexte"/>
        <w:rPr>
          <w:sz w:val="28"/>
        </w:rPr>
      </w:pPr>
    </w:p>
    <w:p w14:paraId="62F85BBA" w14:textId="77777777" w:rsidR="00DE4B0B" w:rsidRDefault="00DE4B0B">
      <w:pPr>
        <w:pStyle w:val="Corpsdetexte"/>
        <w:rPr>
          <w:sz w:val="28"/>
        </w:rPr>
      </w:pPr>
    </w:p>
    <w:p w14:paraId="6CE3E16F" w14:textId="77777777" w:rsidR="00DE4B0B" w:rsidRDefault="00C039A5">
      <w:pPr>
        <w:spacing w:before="180"/>
        <w:ind w:left="798" w:right="802"/>
        <w:jc w:val="both"/>
        <w:rPr>
          <w:i/>
          <w:sz w:val="24"/>
        </w:rPr>
      </w:pPr>
      <w:r>
        <w:rPr>
          <w:sz w:val="24"/>
        </w:rPr>
        <w:t xml:space="preserve">NB : </w:t>
      </w:r>
      <w:r>
        <w:rPr>
          <w:i/>
          <w:sz w:val="24"/>
        </w:rPr>
        <w:t>bien qu’inspirées d’un cas réel, pour des raisons de confidentialité et de simplification, les données chiffrées et les mises en situation sont fictives.</w:t>
      </w:r>
    </w:p>
    <w:p w14:paraId="7D4C4A9E" w14:textId="77777777" w:rsidR="00DE4B0B" w:rsidRDefault="00DE4B0B">
      <w:pPr>
        <w:jc w:val="both"/>
        <w:rPr>
          <w:sz w:val="24"/>
        </w:rPr>
        <w:sectPr w:rsidR="00DE4B0B">
          <w:footerReference w:type="default" r:id="rId10"/>
          <w:pgSz w:w="11910" w:h="16840"/>
          <w:pgMar w:top="1320" w:right="620" w:bottom="1100" w:left="620" w:header="0" w:footer="902" w:gutter="0"/>
          <w:pgNumType w:start="1"/>
          <w:cols w:space="720"/>
        </w:sectPr>
      </w:pPr>
    </w:p>
    <w:p w14:paraId="72D793CB" w14:textId="77777777" w:rsidR="00DE4B0B" w:rsidRDefault="00DE4B0B">
      <w:pPr>
        <w:pStyle w:val="Corpsdetexte"/>
        <w:spacing w:before="3"/>
        <w:rPr>
          <w:i/>
          <w:sz w:val="8"/>
        </w:rPr>
      </w:pPr>
    </w:p>
    <w:p w14:paraId="534DD173" w14:textId="77777777" w:rsidR="00DE4B0B" w:rsidRDefault="00ED72B7">
      <w:pPr>
        <w:pStyle w:val="Corpsdetexte"/>
        <w:ind w:left="680"/>
        <w:rPr>
          <w:sz w:val="20"/>
        </w:rPr>
      </w:pPr>
      <w:r>
        <w:rPr>
          <w:noProof/>
          <w:sz w:val="20"/>
        </w:rPr>
        <mc:AlternateContent>
          <mc:Choice Requires="wps">
            <w:drawing>
              <wp:inline distT="0" distB="0" distL="0" distR="0" wp14:anchorId="6C071384" wp14:editId="6684AF61">
                <wp:extent cx="5904230" cy="382905"/>
                <wp:effectExtent l="9525" t="9525" r="10795" b="762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12F305" w14:textId="77777777" w:rsidR="00B053CC" w:rsidRDefault="00B053CC">
                            <w:pPr>
                              <w:spacing w:before="17"/>
                              <w:ind w:left="335" w:right="335"/>
                              <w:jc w:val="center"/>
                              <w:rPr>
                                <w:b/>
                                <w:sz w:val="24"/>
                              </w:rPr>
                            </w:pPr>
                            <w:r>
                              <w:rPr>
                                <w:b/>
                                <w:sz w:val="24"/>
                              </w:rPr>
                              <w:t>DOSSIER 1 : ANALYSE DES PERFORMANCES DU RAYON MARÉE</w:t>
                            </w:r>
                          </w:p>
                          <w:p w14:paraId="4001D3D8" w14:textId="77777777" w:rsidR="00B053CC" w:rsidRDefault="00B053CC">
                            <w:pPr>
                              <w:ind w:left="335" w:right="331"/>
                              <w:jc w:val="center"/>
                              <w:rPr>
                                <w:b/>
                                <w:sz w:val="24"/>
                              </w:rPr>
                            </w:pPr>
                            <w:r>
                              <w:rPr>
                                <w:b/>
                                <w:sz w:val="24"/>
                              </w:rPr>
                              <w:t>(Annexes 1 et 2)</w:t>
                            </w:r>
                          </w:p>
                        </w:txbxContent>
                      </wps:txbx>
                      <wps:bodyPr rot="0" vert="horz" wrap="square" lIns="0" tIns="0" rIns="0" bIns="0" anchor="t" anchorCtr="0" upright="1">
                        <a:noAutofit/>
                      </wps:bodyPr>
                    </wps:wsp>
                  </a:graphicData>
                </a:graphic>
              </wp:inline>
            </w:drawing>
          </mc:Choice>
          <mc:Fallback>
            <w:pict>
              <v:shapetype w14:anchorId="6C071384" id="_x0000_t202" coordsize="21600,21600" o:spt="202" path="m,l,21600r21600,l21600,xe">
                <v:stroke joinstyle="miter"/>
                <v:path gradientshapeok="t" o:connecttype="rect"/>
              </v:shapetype>
              <v:shape id="Text Box 17" o:spid="_x0000_s1026" type="#_x0000_t202" style="width:464.9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orKAIAADIEAAAOAAAAZHJzL2Uyb0RvYy54bWysU9tu2zAMfR+wfxD0vthJ1ywx4hRdsg4D&#10;ugvQ7gNoWY6FyaImKbGzrx8lJ2mwvQ3zg0CLh4fkIbW6GzrNDtJ5habk00nOmTQCa2V2Jf/+/PBm&#10;wZkPYGrQaGTJj9Lzu/XrV6veFnKGLepaOkYkxhe9LXkbgi2yzItWduAnaKUhZ4Oug0C/bpfVDnpi&#10;73Q2y/N51qOrrUMhvafb7ejk68TfNFKEr03jZWC65FRbSKdLZxXPbL2CYufAtkqcyoB/qKIDZSjp&#10;hWoLAdjeqb+oOiUcemzCRGCXYdMoIVMP1M00/6ObpxasTL2QON5eZPL/j1Z8OXxzTNUln804M9DR&#10;jJ7lENh7HNj0XdSnt74g2JMlYBjonuacevX2EcUPzwxuWjA7ee8c9q2EmuqbxsjsKnTk8ZGk6j9j&#10;TXlgHzARDY3rongkByN2mtPxMptYi6DL22X+dnZDLkG+m8Vsmd+mFFCco63z4aPEjkWj5I5mn9jh&#10;8OhDrAaKMyQmM/igtE7z14b1JZ/ny/nYF2pVR2eEeberNtqxA8QNSt8pr7+GReYt+HbEJVeEQdGp&#10;QAuuVVfyxSUaiijTB1MnSAClR5tK1OakW5RqFC0M1UDAKGaF9ZEUdDguMj08Mlp0vzjraYlL7n/u&#10;wUnO9CdDU4gbfzbc2ajOBhhBoSUPnI3mJowvY2+d2rXEPM7Z4D1NqlFJxJcqTnXSYiZtT48obv71&#10;f0K9PPX1bwAAAP//AwBQSwMEFAAGAAgAAAAhAGuuajPaAAAABAEAAA8AAABkcnMvZG93bnJldi54&#10;bWxMj8FOwzAQRO9I/QdrK3GjDkWp2hCnqqr2wgEppR+wjZckEK+j2G3C37NwgctIq1nNvMm3k+vU&#10;jYbQejbwuEhAEVfetlwbOL8dH9agQkS22HkmA18UYFvM7nLMrB+5pNsp1kpCOGRooImxz7QOVUMO&#10;w8L3xOK9+8FhlHOotR1wlHDX6WWSrLTDlqWhwZ72DVWfp6szQOVH6/1xPZZ9rM8v4ZCmh9fUmPv5&#10;tHsGFWmKf8/wgy/oUAjTxV/ZBtUZkCHxV8XbLDcy42JglTyBLnL9H774BgAA//8DAFBLAQItABQA&#10;BgAIAAAAIQC2gziS/gAAAOEBAAATAAAAAAAAAAAAAAAAAAAAAABbQ29udGVudF9UeXBlc10ueG1s&#10;UEsBAi0AFAAGAAgAAAAhADj9If/WAAAAlAEAAAsAAAAAAAAAAAAAAAAALwEAAF9yZWxzLy5yZWxz&#10;UEsBAi0AFAAGAAgAAAAhAEFK2isoAgAAMgQAAA4AAAAAAAAAAAAAAAAALgIAAGRycy9lMm9Eb2Mu&#10;eG1sUEsBAi0AFAAGAAgAAAAhAGuuajPaAAAABAEAAA8AAAAAAAAAAAAAAAAAggQAAGRycy9kb3du&#10;cmV2LnhtbFBLBQYAAAAABAAEAPMAAACJBQAAAAA=&#10;" filled="f" strokeweight=".48pt">
                <v:textbox inset="0,0,0,0">
                  <w:txbxContent>
                    <w:p w14:paraId="2612F305" w14:textId="77777777" w:rsidR="00B053CC" w:rsidRDefault="00B053CC">
                      <w:pPr>
                        <w:spacing w:before="17"/>
                        <w:ind w:left="335" w:right="335"/>
                        <w:jc w:val="center"/>
                        <w:rPr>
                          <w:b/>
                          <w:sz w:val="24"/>
                        </w:rPr>
                      </w:pPr>
                      <w:r>
                        <w:rPr>
                          <w:b/>
                          <w:sz w:val="24"/>
                        </w:rPr>
                        <w:t>DOSSIER 1 : ANALYSE DES PERFORMANCES DU RAYON MARÉE</w:t>
                      </w:r>
                    </w:p>
                    <w:p w14:paraId="4001D3D8" w14:textId="77777777" w:rsidR="00B053CC" w:rsidRDefault="00B053CC">
                      <w:pPr>
                        <w:ind w:left="335" w:right="331"/>
                        <w:jc w:val="center"/>
                        <w:rPr>
                          <w:b/>
                          <w:sz w:val="24"/>
                        </w:rPr>
                      </w:pPr>
                      <w:r>
                        <w:rPr>
                          <w:b/>
                          <w:sz w:val="24"/>
                        </w:rPr>
                        <w:t>(Annexes 1 et 2)</w:t>
                      </w:r>
                    </w:p>
                  </w:txbxContent>
                </v:textbox>
                <w10:anchorlock/>
              </v:shape>
            </w:pict>
          </mc:Fallback>
        </mc:AlternateContent>
      </w:r>
    </w:p>
    <w:p w14:paraId="6B69089C" w14:textId="77777777" w:rsidR="00DE4B0B" w:rsidRDefault="00DE4B0B">
      <w:pPr>
        <w:pStyle w:val="Corpsdetexte"/>
        <w:spacing w:before="3"/>
        <w:rPr>
          <w:i/>
          <w:sz w:val="13"/>
        </w:rPr>
      </w:pPr>
    </w:p>
    <w:p w14:paraId="377C2EBA" w14:textId="572B2F54" w:rsidR="00DE4B0B" w:rsidRDefault="00C039A5">
      <w:pPr>
        <w:pStyle w:val="Corpsdetexte"/>
        <w:spacing w:before="92"/>
        <w:ind w:left="798" w:right="840"/>
      </w:pPr>
      <w:r>
        <w:t xml:space="preserve">M. </w:t>
      </w:r>
      <w:r w:rsidR="00B053CC">
        <w:t>BÉRARD</w:t>
      </w:r>
      <w:r>
        <w:t xml:space="preserve"> souhaite étudier les performances du rayon Marée avant de prendre des décisions commerciales.</w:t>
      </w:r>
    </w:p>
    <w:p w14:paraId="32195855" w14:textId="77777777" w:rsidR="00DE4B0B" w:rsidRDefault="00DE4B0B">
      <w:pPr>
        <w:pStyle w:val="Corpsdetexte"/>
      </w:pPr>
    </w:p>
    <w:p w14:paraId="115E88A7" w14:textId="77777777" w:rsidR="00DE4B0B" w:rsidRDefault="00C039A5">
      <w:pPr>
        <w:pStyle w:val="Paragraphedeliste"/>
        <w:numPr>
          <w:ilvl w:val="1"/>
          <w:numId w:val="5"/>
        </w:numPr>
        <w:tabs>
          <w:tab w:val="left" w:pos="1265"/>
        </w:tabs>
        <w:ind w:right="792"/>
        <w:rPr>
          <w:sz w:val="24"/>
        </w:rPr>
      </w:pPr>
      <w:r>
        <w:rPr>
          <w:sz w:val="24"/>
        </w:rPr>
        <w:t>Construisez et complétez un tableau de bord permettant d’analyser les performances du rayon Marée.</w:t>
      </w:r>
    </w:p>
    <w:p w14:paraId="72AD24FD" w14:textId="77777777" w:rsidR="00DE4B0B" w:rsidRDefault="00DE4B0B">
      <w:pPr>
        <w:pStyle w:val="Corpsdetexte"/>
      </w:pPr>
    </w:p>
    <w:p w14:paraId="7770F232" w14:textId="77777777" w:rsidR="00DE4B0B" w:rsidRDefault="00C039A5">
      <w:pPr>
        <w:pStyle w:val="Paragraphedeliste"/>
        <w:numPr>
          <w:ilvl w:val="1"/>
          <w:numId w:val="5"/>
        </w:numPr>
        <w:tabs>
          <w:tab w:val="left" w:pos="1265"/>
        </w:tabs>
        <w:rPr>
          <w:sz w:val="24"/>
        </w:rPr>
      </w:pPr>
      <w:r>
        <w:rPr>
          <w:sz w:val="24"/>
        </w:rPr>
        <w:t>Analysez les résultats</w:t>
      </w:r>
      <w:r>
        <w:rPr>
          <w:spacing w:val="-4"/>
          <w:sz w:val="24"/>
        </w:rPr>
        <w:t xml:space="preserve"> </w:t>
      </w:r>
      <w:r>
        <w:rPr>
          <w:sz w:val="24"/>
        </w:rPr>
        <w:t>obtenus.</w:t>
      </w:r>
    </w:p>
    <w:p w14:paraId="430864C5" w14:textId="77777777" w:rsidR="00DE4B0B" w:rsidRDefault="00DE4B0B">
      <w:pPr>
        <w:pStyle w:val="Corpsdetexte"/>
      </w:pPr>
    </w:p>
    <w:p w14:paraId="340EB61B" w14:textId="77777777" w:rsidR="00DE4B0B" w:rsidRDefault="00C039A5">
      <w:pPr>
        <w:pStyle w:val="Paragraphedeliste"/>
        <w:numPr>
          <w:ilvl w:val="1"/>
          <w:numId w:val="5"/>
        </w:numPr>
        <w:tabs>
          <w:tab w:val="left" w:pos="1265"/>
        </w:tabs>
        <w:ind w:right="793"/>
        <w:rPr>
          <w:sz w:val="24"/>
        </w:rPr>
      </w:pPr>
      <w:r>
        <w:rPr>
          <w:sz w:val="24"/>
        </w:rPr>
        <w:t>Calculez le chiffre d’affaires et la marge commerciale du sous-rayon Pré-emballé pour la période</w:t>
      </w:r>
      <w:r>
        <w:rPr>
          <w:spacing w:val="-3"/>
          <w:sz w:val="24"/>
        </w:rPr>
        <w:t xml:space="preserve"> </w:t>
      </w:r>
      <w:r>
        <w:rPr>
          <w:sz w:val="24"/>
        </w:rPr>
        <w:t>promotionnelle.</w:t>
      </w:r>
    </w:p>
    <w:p w14:paraId="336CE9CC" w14:textId="77777777" w:rsidR="00DE4B0B" w:rsidRDefault="00DE4B0B">
      <w:pPr>
        <w:pStyle w:val="Corpsdetexte"/>
        <w:spacing w:before="1"/>
      </w:pPr>
    </w:p>
    <w:p w14:paraId="74521597" w14:textId="77777777" w:rsidR="00DE4B0B" w:rsidRDefault="00C039A5">
      <w:pPr>
        <w:pStyle w:val="Paragraphedeliste"/>
        <w:numPr>
          <w:ilvl w:val="1"/>
          <w:numId w:val="5"/>
        </w:numPr>
        <w:tabs>
          <w:tab w:val="left" w:pos="1241"/>
        </w:tabs>
        <w:ind w:left="1226" w:right="788" w:hanging="428"/>
        <w:rPr>
          <w:sz w:val="24"/>
        </w:rPr>
      </w:pPr>
      <w:r>
        <w:rPr>
          <w:sz w:val="24"/>
        </w:rPr>
        <w:t>Évaluez l’impact de la promotion sur le chiffre d’affaires et la marge du sous- rayon</w:t>
      </w:r>
      <w:r>
        <w:rPr>
          <w:spacing w:val="-1"/>
          <w:sz w:val="24"/>
        </w:rPr>
        <w:t xml:space="preserve"> </w:t>
      </w:r>
      <w:r>
        <w:rPr>
          <w:sz w:val="24"/>
        </w:rPr>
        <w:t>Pré-emballé.</w:t>
      </w:r>
    </w:p>
    <w:p w14:paraId="0C1343EF" w14:textId="77777777" w:rsidR="00DE4B0B" w:rsidRDefault="00DE4B0B">
      <w:pPr>
        <w:pStyle w:val="Corpsdetexte"/>
        <w:rPr>
          <w:sz w:val="20"/>
        </w:rPr>
      </w:pPr>
    </w:p>
    <w:p w14:paraId="5A21E7E3" w14:textId="77777777" w:rsidR="00DE4B0B" w:rsidRDefault="00ED72B7">
      <w:pPr>
        <w:pStyle w:val="Corpsdetexte"/>
        <w:spacing w:before="11"/>
      </w:pPr>
      <w:r>
        <w:rPr>
          <w:noProof/>
        </w:rPr>
        <mc:AlternateContent>
          <mc:Choice Requires="wps">
            <w:drawing>
              <wp:anchor distT="0" distB="0" distL="0" distR="0" simplePos="0" relativeHeight="1120" behindDoc="0" locked="0" layoutInCell="1" allowOverlap="1" wp14:anchorId="0B490E5C" wp14:editId="0CB8850A">
                <wp:simplePos x="0" y="0"/>
                <wp:positionH relativeFrom="page">
                  <wp:posOffset>829310</wp:posOffset>
                </wp:positionH>
                <wp:positionV relativeFrom="paragraph">
                  <wp:posOffset>210185</wp:posOffset>
                </wp:positionV>
                <wp:extent cx="5904230" cy="368935"/>
                <wp:effectExtent l="10160" t="10160" r="10160" b="11430"/>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68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793D7A" w14:textId="77777777" w:rsidR="00B053CC" w:rsidRDefault="00B053CC">
                            <w:pPr>
                              <w:spacing w:before="17"/>
                              <w:ind w:left="267" w:right="335"/>
                              <w:jc w:val="center"/>
                              <w:rPr>
                                <w:b/>
                                <w:sz w:val="24"/>
                              </w:rPr>
                            </w:pPr>
                            <w:r>
                              <w:rPr>
                                <w:b/>
                                <w:sz w:val="24"/>
                              </w:rPr>
                              <w:t>DOSSIER 2 : PROJET D’IMPLANTATION DU CORNER SUSHI</w:t>
                            </w:r>
                          </w:p>
                          <w:p w14:paraId="64384C35" w14:textId="77777777" w:rsidR="00B053CC" w:rsidRDefault="00B053CC">
                            <w:pPr>
                              <w:ind w:left="334" w:right="335"/>
                              <w:jc w:val="center"/>
                              <w:rPr>
                                <w:b/>
                                <w:sz w:val="24"/>
                              </w:rPr>
                            </w:pPr>
                            <w:r>
                              <w:rPr>
                                <w:b/>
                                <w:sz w:val="24"/>
                              </w:rPr>
                              <w:t>(Annexes 3 à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0E5C" id="Text Box 16" o:spid="_x0000_s1027" type="#_x0000_t202" style="position:absolute;margin-left:65.3pt;margin-top:16.55pt;width:464.9pt;height:29.0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6qKgIAADkEAAAOAAAAZHJzL2Uyb0RvYy54bWysU9tu2zAMfR+wfxD0vjiXNWiMOEWXrMOA&#10;rhvQ7gNoWbaFyaImKbGzrx8lJ2mwvQ3zg0CL5CF5DrW+GzrNDtJ5habgs8mUM2kEVso0Bf/+8vDu&#10;ljMfwFSg0ciCH6Xnd5u3b9a9zeUcW9SVdIxAjM97W/A2BJtnmRet7MBP0EpDzhpdB4F+XZNVDnpC&#10;73Q2n06XWY+usg6F9J5ud6OTbxJ+XUsRvta1l4HpglNvIZ0unWU8s80a8saBbZU4tQH/0EUHylDR&#10;C9QOArC9U39BdUo49FiHicAuw7pWQqYZaJrZ9I9pnluwMs1C5Hh7ocn/P1jxdPjmmKoKPp9xZqAj&#10;jV7kENgHHNhsGfnprc8p7NlSYBjonnROs3r7iOKHZwa3LZhG3juHfSuhov5mMTO7Sh1xfAQp+y9Y&#10;UR3YB0xAQ+26SB7RwQiddDpetIm9CLq8WU3fzxfkEuRbLG9Xi5tUAvJztnU+fJLYsWgU3JH2CR0O&#10;jz7EbiA/h8RiBh+U1kl/bVhf8OV0tRznQq2q6Ixh3jXlVjt2gLhB6TvV9ddhEXkHvh3jkiuGQd6p&#10;QAuuVVfw20s25JGmj6ZKIQGUHm1qUZsTb5GqkbQwlEOSKJEaOS2xOhKRDsd9pvdHRovuF2c97XLB&#10;/c89OMmZ/mxIjLj4Z8OdjfJsgBGUWvDA2Whuw/hA9tappiXkUW6D9yRYrRKXr12c2qX9TBSf3lJ8&#10;ANf/Ker1xW9+AwAA//8DAFBLAwQUAAYACAAAACEAxJdqBN0AAAAKAQAADwAAAGRycy9kb3ducmV2&#10;LnhtbEyPQU7DMBBF90jcwRokdtROQ6IS4lQItRsWSCk9gBsPSSAeR7HbhNszXcHya57+f1NuFzeI&#10;C06h96QhWSkQSI23PbUajh/7hw2IEA1ZM3hCDT8YYFvd3pSmsH6mGi+H2AouoVAYDV2MYyFlaDp0&#10;Jqz8iMS3Tz85EzlOrbSTmbncDXKtVC6d6YkXOjPia4fN9+HsNGD91Xu/38z1GNvjW9hl2e490/r+&#10;bnl5BhFxiX8wXPVZHSp2Ovkz2SAGzqnKGdWQpgmIK6By9QjipOEpWYOsSvn/heoXAAD//wMAUEsB&#10;Ai0AFAAGAAgAAAAhALaDOJL+AAAA4QEAABMAAAAAAAAAAAAAAAAAAAAAAFtDb250ZW50X1R5cGVz&#10;XS54bWxQSwECLQAUAAYACAAAACEAOP0h/9YAAACUAQAACwAAAAAAAAAAAAAAAAAvAQAAX3JlbHMv&#10;LnJlbHNQSwECLQAUAAYACAAAACEAFGQ+qioCAAA5BAAADgAAAAAAAAAAAAAAAAAuAgAAZHJzL2Uy&#10;b0RvYy54bWxQSwECLQAUAAYACAAAACEAxJdqBN0AAAAKAQAADwAAAAAAAAAAAAAAAACEBAAAZHJz&#10;L2Rvd25yZXYueG1sUEsFBgAAAAAEAAQA8wAAAI4FAAAAAA==&#10;" filled="f" strokeweight=".48pt">
                <v:textbox inset="0,0,0,0">
                  <w:txbxContent>
                    <w:p w14:paraId="36793D7A" w14:textId="77777777" w:rsidR="00B053CC" w:rsidRDefault="00B053CC">
                      <w:pPr>
                        <w:spacing w:before="17"/>
                        <w:ind w:left="267" w:right="335"/>
                        <w:jc w:val="center"/>
                        <w:rPr>
                          <w:b/>
                          <w:sz w:val="24"/>
                        </w:rPr>
                      </w:pPr>
                      <w:r>
                        <w:rPr>
                          <w:b/>
                          <w:sz w:val="24"/>
                        </w:rPr>
                        <w:t>DOSSIER 2 : PROJET D’IMPLANTATION DU CORNER SUSHI</w:t>
                      </w:r>
                    </w:p>
                    <w:p w14:paraId="64384C35" w14:textId="77777777" w:rsidR="00B053CC" w:rsidRDefault="00B053CC">
                      <w:pPr>
                        <w:ind w:left="334" w:right="335"/>
                        <w:jc w:val="center"/>
                        <w:rPr>
                          <w:b/>
                          <w:sz w:val="24"/>
                        </w:rPr>
                      </w:pPr>
                      <w:r>
                        <w:rPr>
                          <w:b/>
                          <w:sz w:val="24"/>
                        </w:rPr>
                        <w:t>(Annexes 3 à 9)</w:t>
                      </w:r>
                    </w:p>
                  </w:txbxContent>
                </v:textbox>
                <w10:wrap type="topAndBottom" anchorx="page"/>
              </v:shape>
            </w:pict>
          </mc:Fallback>
        </mc:AlternateContent>
      </w:r>
    </w:p>
    <w:p w14:paraId="61C9D4EA" w14:textId="77777777" w:rsidR="00DE4B0B" w:rsidRDefault="00DE4B0B">
      <w:pPr>
        <w:pStyle w:val="Corpsdetexte"/>
        <w:rPr>
          <w:sz w:val="13"/>
        </w:rPr>
      </w:pPr>
    </w:p>
    <w:p w14:paraId="16FA12F7" w14:textId="1D650DCD" w:rsidR="00DE4B0B" w:rsidRDefault="00C039A5">
      <w:pPr>
        <w:pStyle w:val="Corpsdetexte"/>
        <w:spacing w:before="93"/>
        <w:ind w:left="798" w:right="795"/>
        <w:jc w:val="both"/>
      </w:pPr>
      <w:r>
        <w:t xml:space="preserve">M. </w:t>
      </w:r>
      <w:r w:rsidR="00B053CC">
        <w:t>BÉRARD</w:t>
      </w:r>
      <w:r>
        <w:t xml:space="preserve"> envisage de développer les ventes de sushis et de créer, en s’associant avec la marque Sushi Daily, un Corner spécialement dédié à ces produits.</w:t>
      </w:r>
    </w:p>
    <w:p w14:paraId="12B64E2C" w14:textId="55B4149A" w:rsidR="00DE4B0B" w:rsidRDefault="00C039A5">
      <w:pPr>
        <w:pStyle w:val="Corpsdetexte"/>
        <w:ind w:left="798" w:right="794"/>
        <w:jc w:val="both"/>
      </w:pPr>
      <w:r>
        <w:t xml:space="preserve">Il souhaite ouvrir le Corner le 7 décembre 2015. Pour des raisons organisationnelles, les travaux d’implantation du nouveau Corner ne pourront débuter qu’à partir du </w:t>
      </w:r>
      <w:r w:rsidR="004F7C35">
        <w:t xml:space="preserve">5 </w:t>
      </w:r>
      <w:r>
        <w:t>Novembre 2015.</w:t>
      </w:r>
    </w:p>
    <w:p w14:paraId="18D254C8" w14:textId="77777777" w:rsidR="001345EF" w:rsidRDefault="001345EF">
      <w:pPr>
        <w:pStyle w:val="Corpsdetexte"/>
        <w:ind w:left="798" w:right="794"/>
        <w:jc w:val="both"/>
      </w:pPr>
    </w:p>
    <w:p w14:paraId="0BEF1CDE" w14:textId="77777777" w:rsidR="00DE4B0B" w:rsidRDefault="00DE4B0B">
      <w:pPr>
        <w:pStyle w:val="Corpsdetexte"/>
      </w:pPr>
    </w:p>
    <w:p w14:paraId="6F33288B" w14:textId="77777777" w:rsidR="00DE4B0B" w:rsidRDefault="00C039A5">
      <w:pPr>
        <w:pStyle w:val="Paragraphedeliste"/>
        <w:numPr>
          <w:ilvl w:val="1"/>
          <w:numId w:val="4"/>
        </w:numPr>
        <w:tabs>
          <w:tab w:val="left" w:pos="1279"/>
        </w:tabs>
        <w:ind w:right="790" w:hanging="428"/>
        <w:jc w:val="both"/>
        <w:rPr>
          <w:sz w:val="24"/>
        </w:rPr>
      </w:pPr>
      <w:r>
        <w:rPr>
          <w:sz w:val="24"/>
        </w:rPr>
        <w:t>Déterminez la durée nécessaire pour réaliser les travaux d’implantation du Corner Sushi en utilisant la représentation graphique de votre choix. Concluez sur la compatibilité de cette durée avec les contraintes du</w:t>
      </w:r>
      <w:r>
        <w:rPr>
          <w:spacing w:val="-12"/>
          <w:sz w:val="24"/>
        </w:rPr>
        <w:t xml:space="preserve"> </w:t>
      </w:r>
      <w:r>
        <w:rPr>
          <w:sz w:val="24"/>
        </w:rPr>
        <w:t>magasin.</w:t>
      </w:r>
    </w:p>
    <w:p w14:paraId="18A749AB" w14:textId="77777777" w:rsidR="00DE4B0B" w:rsidRDefault="00DE4B0B">
      <w:pPr>
        <w:pStyle w:val="Corpsdetexte"/>
      </w:pPr>
    </w:p>
    <w:p w14:paraId="11B40D73" w14:textId="3882D9A4" w:rsidR="00796ACE" w:rsidRPr="00796ACE" w:rsidRDefault="00C039A5" w:rsidP="00796ACE">
      <w:pPr>
        <w:pStyle w:val="Paragraphedeliste"/>
        <w:numPr>
          <w:ilvl w:val="1"/>
          <w:numId w:val="4"/>
        </w:numPr>
        <w:tabs>
          <w:tab w:val="left" w:pos="1229"/>
        </w:tabs>
        <w:ind w:right="796" w:hanging="428"/>
        <w:rPr>
          <w:sz w:val="24"/>
        </w:rPr>
      </w:pPr>
      <w:r w:rsidRPr="00796ACE">
        <w:rPr>
          <w:sz w:val="24"/>
        </w:rPr>
        <w:t>Proposez une solution permettant aux deux entreprises prestataires de réaliser les travaux dans les délais</w:t>
      </w:r>
      <w:r w:rsidRPr="00796ACE">
        <w:rPr>
          <w:spacing w:val="-6"/>
          <w:sz w:val="24"/>
        </w:rPr>
        <w:t xml:space="preserve"> </w:t>
      </w:r>
      <w:r w:rsidRPr="00796ACE">
        <w:rPr>
          <w:sz w:val="24"/>
        </w:rPr>
        <w:t>imposés</w:t>
      </w:r>
      <w:r w:rsidR="00E30193" w:rsidRPr="00796ACE">
        <w:rPr>
          <w:sz w:val="24"/>
        </w:rPr>
        <w:t xml:space="preserve"> </w:t>
      </w:r>
    </w:p>
    <w:p w14:paraId="64C1F19F" w14:textId="31B1A8D8" w:rsidR="00DE4B0B" w:rsidRDefault="00796ACE" w:rsidP="00E30193">
      <w:pPr>
        <w:pStyle w:val="Paragraphedeliste"/>
        <w:numPr>
          <w:ilvl w:val="1"/>
          <w:numId w:val="4"/>
        </w:numPr>
        <w:tabs>
          <w:tab w:val="left" w:pos="1229"/>
        </w:tabs>
        <w:ind w:right="796" w:hanging="428"/>
        <w:rPr>
          <w:sz w:val="24"/>
        </w:rPr>
      </w:pPr>
      <w:r>
        <w:rPr>
          <w:sz w:val="24"/>
        </w:rPr>
        <w:t>Quelles seront les éventuelles conséquences de cette solution</w:t>
      </w:r>
      <w:r w:rsidR="00E30193">
        <w:rPr>
          <w:sz w:val="24"/>
        </w:rPr>
        <w:br/>
      </w:r>
    </w:p>
    <w:p w14:paraId="7F5F4C0E" w14:textId="77777777" w:rsidR="00DE4B0B" w:rsidRDefault="00DE4B0B">
      <w:pPr>
        <w:pStyle w:val="Corpsdetexte"/>
      </w:pPr>
    </w:p>
    <w:p w14:paraId="3ED9A263" w14:textId="77777777" w:rsidR="00DE4B0B" w:rsidRDefault="00DE4B0B">
      <w:pPr>
        <w:rPr>
          <w:sz w:val="24"/>
        </w:rPr>
        <w:sectPr w:rsidR="00DE4B0B">
          <w:pgSz w:w="11910" w:h="16840"/>
          <w:pgMar w:top="1580" w:right="620" w:bottom="1100" w:left="620" w:header="0" w:footer="902" w:gutter="0"/>
          <w:cols w:space="720"/>
        </w:sectPr>
      </w:pPr>
    </w:p>
    <w:p w14:paraId="3E378FB9"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1DD48B27" wp14:editId="7DEB2BAF">
                <wp:extent cx="5904230" cy="382905"/>
                <wp:effectExtent l="9525" t="9525" r="10795" b="7620"/>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F59F88" w14:textId="77777777" w:rsidR="00B053CC" w:rsidRDefault="00B053CC">
                            <w:pPr>
                              <w:spacing w:before="17"/>
                              <w:ind w:left="335" w:right="335"/>
                              <w:jc w:val="center"/>
                              <w:rPr>
                                <w:b/>
                                <w:sz w:val="24"/>
                              </w:rPr>
                            </w:pPr>
                            <w:r>
                              <w:rPr>
                                <w:b/>
                                <w:sz w:val="24"/>
                              </w:rPr>
                              <w:t>DOSSIER 3 : CONSTITUTION ET MANAGEMENT DE L’ÉQUIPE DU CORNER</w:t>
                            </w:r>
                          </w:p>
                          <w:p w14:paraId="52F61E3D" w14:textId="77777777" w:rsidR="00B053CC" w:rsidRDefault="00B053CC">
                            <w:pPr>
                              <w:ind w:left="335" w:right="334"/>
                              <w:jc w:val="center"/>
                              <w:rPr>
                                <w:b/>
                                <w:sz w:val="24"/>
                              </w:rPr>
                            </w:pPr>
                            <w:r>
                              <w:rPr>
                                <w:b/>
                                <w:sz w:val="24"/>
                              </w:rPr>
                              <w:t>SUSHI (Annexes 10 à 13)</w:t>
                            </w:r>
                          </w:p>
                        </w:txbxContent>
                      </wps:txbx>
                      <wps:bodyPr rot="0" vert="horz" wrap="square" lIns="0" tIns="0" rIns="0" bIns="0" anchor="t" anchorCtr="0" upright="1">
                        <a:noAutofit/>
                      </wps:bodyPr>
                    </wps:wsp>
                  </a:graphicData>
                </a:graphic>
              </wp:inline>
            </w:drawing>
          </mc:Choice>
          <mc:Fallback>
            <w:pict>
              <v:shape w14:anchorId="1DD48B27" id="Text Box 15" o:spid="_x0000_s1028" type="#_x0000_t202" style="width:464.9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KQIAADkEAAAOAAAAZHJzL2Uyb0RvYy54bWysU9uO2yAQfa/Uf0C8N3ay3WhjxVltk25V&#10;aXuRdvsBE4xjVMxQILHTr+8ASRq1b1X9gMbMcDhzzrC8H3vNDtJ5habm00nJmTQCG2V2Nf/28vjm&#10;jjMfwDSg0ciaH6Xn96vXr5aDreQMO9SNdIxAjK8GW/MuBFsVhRed7MFP0EpDyRZdD4F+3a5oHAyE&#10;3utiVpbzYkDXWIdCek+7m5zkq4TftlKEL23rZWC65sQtpNWldRvXYrWEaufAdkqcaMA/sOhBGbr0&#10;ArWBAGzv1F9QvRIOPbZhIrAvsG2VkKkH6mZa/tHNcwdWpl5IHG8vMvn/Bys+H746ppqaz0geAz15&#10;9CLHwN7hyKa3UZ/B+orKni0VhpH2yefUq7dPKL57ZnDdgdnJB+dw6CQ0xG8aTxZXRzOOjyDb4RM2&#10;dA/sAyagsXV9FI/kYIRORI4XbyIXQZu3i/Lt7IZSgnI3d7NFmcgVUJ1PW+fDB4k9i0HNHXmf0OHw&#10;5ENkA9W5JF5m8FFpnfzXhg01n5eLee4LtWpiMpZ5t9uutWMHiBOUvtQaZa7LIvIGfJfrUirPVq8C&#10;DbhWfc3vLqehijK9N026PoDSOSaK2px0i1Jl0cK4HbNFZzu22BxJSId5nun9UdCh+8nZQLNcc/9j&#10;D05ypj8aMiMO/jlw52B7DsAIOlrzwFkO1yE/kL11atcRcrbb4AMZ1qqkZXQ2szjRpflMEp/eUnwA&#10;1/+p6veLX/0CAAD//wMAUEsDBBQABgAIAAAAIQBrrmoz2gAAAAQBAAAPAAAAZHJzL2Rvd25yZXYu&#10;eG1sTI/BTsMwEETvSP0Haytxow5FqdoQp6qq9sIBKaUfsI2XJBCvo9htwt+zcIHLSKtZzbzJt5Pr&#10;1I2G0Ho28LhIQBFX3rZcGzi/HR/WoEJEtth5JgNfFGBbzO5yzKwfuaTbKdZKQjhkaKCJsc+0DlVD&#10;DsPC98TivfvBYZRzqLUdcJRw1+llkqy0w5alocGe9g1Vn6erM0DlR+v9cT2WfazPL+GQpofX1Jj7&#10;+bR7BhVpin/P8IMv6FAI08Vf2QbVGZAh8VfF2yw3MuNiYJU8gS5y/R+++AYAAP//AwBQSwECLQAU&#10;AAYACAAAACEAtoM4kv4AAADhAQAAEwAAAAAAAAAAAAAAAAAAAAAAW0NvbnRlbnRfVHlwZXNdLnht&#10;bFBLAQItABQABgAIAAAAIQA4/SH/1gAAAJQBAAALAAAAAAAAAAAAAAAAAC8BAABfcmVscy8ucmVs&#10;c1BLAQItABQABgAIAAAAIQDUo6/JKQIAADkEAAAOAAAAAAAAAAAAAAAAAC4CAABkcnMvZTJvRG9j&#10;LnhtbFBLAQItABQABgAIAAAAIQBrrmoz2gAAAAQBAAAPAAAAAAAAAAAAAAAAAIMEAABkcnMvZG93&#10;bnJldi54bWxQSwUGAAAAAAQABADzAAAAigUAAAAA&#10;" filled="f" strokeweight=".48pt">
                <v:textbox inset="0,0,0,0">
                  <w:txbxContent>
                    <w:p w14:paraId="7DF59F88" w14:textId="77777777" w:rsidR="00B053CC" w:rsidRDefault="00B053CC">
                      <w:pPr>
                        <w:spacing w:before="17"/>
                        <w:ind w:left="335" w:right="335"/>
                        <w:jc w:val="center"/>
                        <w:rPr>
                          <w:b/>
                          <w:sz w:val="24"/>
                        </w:rPr>
                      </w:pPr>
                      <w:r>
                        <w:rPr>
                          <w:b/>
                          <w:sz w:val="24"/>
                        </w:rPr>
                        <w:t>DOSSIER 3 : CONSTITUTION ET MANAGEMENT DE L’ÉQUIPE DU CORNER</w:t>
                      </w:r>
                    </w:p>
                    <w:p w14:paraId="52F61E3D" w14:textId="77777777" w:rsidR="00B053CC" w:rsidRDefault="00B053CC">
                      <w:pPr>
                        <w:ind w:left="335" w:right="334"/>
                        <w:jc w:val="center"/>
                        <w:rPr>
                          <w:b/>
                          <w:sz w:val="24"/>
                        </w:rPr>
                      </w:pPr>
                      <w:r>
                        <w:rPr>
                          <w:b/>
                          <w:sz w:val="24"/>
                        </w:rPr>
                        <w:t>SUSHI (Annexes 10 à 13)</w:t>
                      </w:r>
                    </w:p>
                  </w:txbxContent>
                </v:textbox>
                <w10:anchorlock/>
              </v:shape>
            </w:pict>
          </mc:Fallback>
        </mc:AlternateContent>
      </w:r>
    </w:p>
    <w:p w14:paraId="74918B4A" w14:textId="77777777" w:rsidR="00DE4B0B" w:rsidRDefault="00DE4B0B">
      <w:pPr>
        <w:pStyle w:val="Corpsdetexte"/>
        <w:spacing w:before="2"/>
        <w:rPr>
          <w:sz w:val="13"/>
        </w:rPr>
      </w:pPr>
    </w:p>
    <w:p w14:paraId="0E9982FB" w14:textId="51D9E122" w:rsidR="00DE4B0B" w:rsidRDefault="00C039A5">
      <w:pPr>
        <w:pStyle w:val="Corpsdetexte"/>
        <w:spacing w:before="92"/>
        <w:ind w:left="798" w:right="840"/>
      </w:pPr>
      <w:r>
        <w:t xml:space="preserve">Afin de préparer la mise en place du Corner Sushi, M. </w:t>
      </w:r>
      <w:r w:rsidR="00B053CC">
        <w:t>BÉRARD</w:t>
      </w:r>
      <w:r>
        <w:t xml:space="preserve"> doit constituer une équipe commerciale.</w:t>
      </w:r>
    </w:p>
    <w:p w14:paraId="32429CA5" w14:textId="77777777" w:rsidR="00DE4B0B" w:rsidRDefault="00DE4B0B">
      <w:pPr>
        <w:pStyle w:val="Corpsdetexte"/>
      </w:pPr>
    </w:p>
    <w:p w14:paraId="48379A7C" w14:textId="3AB52E09" w:rsidR="00796ACE" w:rsidRDefault="00796ACE">
      <w:pPr>
        <w:pStyle w:val="Paragraphedeliste"/>
        <w:numPr>
          <w:ilvl w:val="1"/>
          <w:numId w:val="3"/>
        </w:numPr>
        <w:tabs>
          <w:tab w:val="left" w:pos="1203"/>
        </w:tabs>
        <w:ind w:right="795" w:hanging="428"/>
        <w:rPr>
          <w:sz w:val="24"/>
        </w:rPr>
      </w:pPr>
      <w:r>
        <w:rPr>
          <w:sz w:val="24"/>
        </w:rPr>
        <w:t>Rédi</w:t>
      </w:r>
      <w:r w:rsidR="002B621B">
        <w:rPr>
          <w:sz w:val="24"/>
        </w:rPr>
        <w:t>g</w:t>
      </w:r>
      <w:r>
        <w:rPr>
          <w:sz w:val="24"/>
        </w:rPr>
        <w:t>ez la fiche d</w:t>
      </w:r>
      <w:r w:rsidR="00833555">
        <w:rPr>
          <w:sz w:val="24"/>
        </w:rPr>
        <w:t>u poste du responsable Corner Sushi</w:t>
      </w:r>
      <w:r w:rsidR="00833555">
        <w:rPr>
          <w:sz w:val="24"/>
        </w:rPr>
        <w:br/>
      </w:r>
    </w:p>
    <w:p w14:paraId="40802807" w14:textId="264F3882" w:rsidR="00DE4B0B" w:rsidRDefault="00C039A5">
      <w:pPr>
        <w:pStyle w:val="Paragraphedeliste"/>
        <w:numPr>
          <w:ilvl w:val="1"/>
          <w:numId w:val="3"/>
        </w:numPr>
        <w:tabs>
          <w:tab w:val="left" w:pos="1203"/>
        </w:tabs>
        <w:ind w:right="795" w:hanging="428"/>
        <w:rPr>
          <w:sz w:val="24"/>
        </w:rPr>
      </w:pPr>
      <w:r>
        <w:rPr>
          <w:sz w:val="24"/>
        </w:rPr>
        <w:t>Rédigez l’offre d’emploi de responsable du Corner Sushi à paraître dans le quotidien régional « Le Progrès</w:t>
      </w:r>
      <w:r>
        <w:rPr>
          <w:spacing w:val="-1"/>
          <w:sz w:val="24"/>
        </w:rPr>
        <w:t xml:space="preserve"> </w:t>
      </w:r>
      <w:r>
        <w:rPr>
          <w:sz w:val="24"/>
        </w:rPr>
        <w:t>».</w:t>
      </w:r>
    </w:p>
    <w:p w14:paraId="0F8C7654" w14:textId="77777777" w:rsidR="00DE4B0B" w:rsidRDefault="00DE4B0B">
      <w:pPr>
        <w:pStyle w:val="Corpsdetexte"/>
      </w:pPr>
    </w:p>
    <w:p w14:paraId="1AA42991" w14:textId="77777777" w:rsidR="00DE4B0B" w:rsidRDefault="00C039A5">
      <w:pPr>
        <w:pStyle w:val="Paragraphedeliste"/>
        <w:numPr>
          <w:ilvl w:val="1"/>
          <w:numId w:val="3"/>
        </w:numPr>
        <w:tabs>
          <w:tab w:val="left" w:pos="1203"/>
        </w:tabs>
        <w:ind w:right="791" w:hanging="428"/>
        <w:rPr>
          <w:sz w:val="24"/>
        </w:rPr>
      </w:pPr>
      <w:r>
        <w:rPr>
          <w:sz w:val="24"/>
        </w:rPr>
        <w:t>Déterminez le volume horaire hebdomadaire total de l’équipe commerciale pour réaliser les différentes tâches du Corner Sushi lors de</w:t>
      </w:r>
      <w:r>
        <w:rPr>
          <w:spacing w:val="-8"/>
          <w:sz w:val="24"/>
        </w:rPr>
        <w:t xml:space="preserve"> </w:t>
      </w:r>
      <w:r>
        <w:rPr>
          <w:sz w:val="24"/>
        </w:rPr>
        <w:t>l’ouverture.</w:t>
      </w:r>
    </w:p>
    <w:p w14:paraId="26DB6A3B" w14:textId="77777777" w:rsidR="00DE4B0B" w:rsidRDefault="00DE4B0B">
      <w:pPr>
        <w:pStyle w:val="Corpsdetexte"/>
      </w:pPr>
    </w:p>
    <w:p w14:paraId="4A872902" w14:textId="77777777" w:rsidR="00DE4B0B" w:rsidRDefault="00C039A5">
      <w:pPr>
        <w:pStyle w:val="Corpsdetexte"/>
        <w:ind w:left="798" w:right="840"/>
      </w:pPr>
      <w:r>
        <w:t>Le premier trimestre va permettre aux employés d’acquérir un savoir-faire (effet d’expérience) sur la tâche « découpe et préparation » des sushis.</w:t>
      </w:r>
    </w:p>
    <w:p w14:paraId="3E3D07D2" w14:textId="77777777" w:rsidR="00DE4B0B" w:rsidRDefault="00DE4B0B">
      <w:pPr>
        <w:pStyle w:val="Corpsdetexte"/>
        <w:spacing w:before="1"/>
      </w:pPr>
    </w:p>
    <w:p w14:paraId="4661D1D0" w14:textId="77777777" w:rsidR="00DE4B0B" w:rsidRDefault="00C039A5">
      <w:pPr>
        <w:pStyle w:val="Paragraphedeliste"/>
        <w:numPr>
          <w:ilvl w:val="1"/>
          <w:numId w:val="3"/>
        </w:numPr>
        <w:tabs>
          <w:tab w:val="left" w:pos="1203"/>
        </w:tabs>
        <w:ind w:right="796" w:hanging="428"/>
        <w:rPr>
          <w:sz w:val="24"/>
        </w:rPr>
      </w:pPr>
      <w:r>
        <w:rPr>
          <w:sz w:val="24"/>
        </w:rPr>
        <w:t>Déterminez l’impact de l’accroissement de l’activité sur le volume horaire hebdomadaire des employés suite aux gains de</w:t>
      </w:r>
      <w:r>
        <w:rPr>
          <w:spacing w:val="-3"/>
          <w:sz w:val="24"/>
        </w:rPr>
        <w:t xml:space="preserve"> </w:t>
      </w:r>
      <w:r>
        <w:rPr>
          <w:sz w:val="24"/>
        </w:rPr>
        <w:t>productivité.</w:t>
      </w:r>
    </w:p>
    <w:p w14:paraId="31BB0031" w14:textId="77777777" w:rsidR="00DE4B0B" w:rsidRDefault="00DE4B0B">
      <w:pPr>
        <w:pStyle w:val="Corpsdetexte"/>
      </w:pPr>
    </w:p>
    <w:p w14:paraId="6E03134B" w14:textId="77777777" w:rsidR="00DE4B0B" w:rsidRDefault="00C039A5">
      <w:pPr>
        <w:pStyle w:val="Paragraphedeliste"/>
        <w:numPr>
          <w:ilvl w:val="1"/>
          <w:numId w:val="3"/>
        </w:numPr>
        <w:tabs>
          <w:tab w:val="left" w:pos="1203"/>
        </w:tabs>
        <w:ind w:hanging="428"/>
        <w:rPr>
          <w:sz w:val="24"/>
        </w:rPr>
      </w:pPr>
      <w:r>
        <w:rPr>
          <w:sz w:val="24"/>
        </w:rPr>
        <w:t>Proposez des solutions managériales afin de remédier au problème</w:t>
      </w:r>
      <w:r>
        <w:rPr>
          <w:spacing w:val="-14"/>
          <w:sz w:val="24"/>
        </w:rPr>
        <w:t xml:space="preserve"> </w:t>
      </w:r>
      <w:r>
        <w:rPr>
          <w:sz w:val="24"/>
        </w:rPr>
        <w:t>identifié.</w:t>
      </w:r>
    </w:p>
    <w:p w14:paraId="070806A1" w14:textId="77777777" w:rsidR="00DE4B0B" w:rsidRDefault="00DE4B0B">
      <w:pPr>
        <w:pStyle w:val="Corpsdetexte"/>
        <w:spacing w:before="2"/>
      </w:pPr>
    </w:p>
    <w:p w14:paraId="59F314FF" w14:textId="77777777" w:rsidR="00DE4B0B" w:rsidRDefault="00C039A5">
      <w:pPr>
        <w:pStyle w:val="Titre1"/>
        <w:spacing w:before="0" w:line="550" w:lineRule="atLeast"/>
        <w:ind w:left="3972" w:right="3971" w:hanging="3"/>
        <w:jc w:val="center"/>
      </w:pPr>
      <w:r>
        <w:t>BARÈME INDICATIF DOSSIER 1 : 25 POINTS</w:t>
      </w:r>
    </w:p>
    <w:p w14:paraId="5D79518D" w14:textId="77777777" w:rsidR="00DE4B0B" w:rsidRDefault="00C039A5">
      <w:pPr>
        <w:spacing w:before="2"/>
        <w:ind w:left="1981" w:right="1982"/>
        <w:jc w:val="center"/>
        <w:rPr>
          <w:b/>
          <w:sz w:val="24"/>
        </w:rPr>
      </w:pPr>
      <w:r>
        <w:rPr>
          <w:b/>
          <w:sz w:val="24"/>
        </w:rPr>
        <w:t>DOSSIER 2 : 27 POINTS</w:t>
      </w:r>
    </w:p>
    <w:p w14:paraId="123A830A" w14:textId="77777777" w:rsidR="00DE4B0B" w:rsidRDefault="00C039A5">
      <w:pPr>
        <w:ind w:left="3972" w:right="3971"/>
        <w:jc w:val="center"/>
        <w:rPr>
          <w:b/>
          <w:sz w:val="24"/>
        </w:rPr>
      </w:pPr>
      <w:r>
        <w:rPr>
          <w:b/>
          <w:sz w:val="24"/>
        </w:rPr>
        <w:t>DOSSIER 3 : 23 POINTS FORME : 5 POINTS</w:t>
      </w:r>
    </w:p>
    <w:p w14:paraId="69C1D0ED" w14:textId="77777777" w:rsidR="00DE4B0B" w:rsidRDefault="00DE4B0B">
      <w:pPr>
        <w:pStyle w:val="Corpsdetexte"/>
        <w:rPr>
          <w:b/>
          <w:sz w:val="26"/>
        </w:rPr>
      </w:pPr>
    </w:p>
    <w:p w14:paraId="4B78FA13" w14:textId="77777777" w:rsidR="00DE4B0B" w:rsidRDefault="00DE4B0B">
      <w:pPr>
        <w:pStyle w:val="Corpsdetexte"/>
        <w:rPr>
          <w:b/>
          <w:sz w:val="26"/>
        </w:rPr>
      </w:pPr>
    </w:p>
    <w:p w14:paraId="7B1E8CE8" w14:textId="77777777" w:rsidR="00DE4B0B" w:rsidRDefault="00C039A5">
      <w:pPr>
        <w:spacing w:before="230"/>
        <w:ind w:left="1984" w:right="1982"/>
        <w:jc w:val="center"/>
        <w:rPr>
          <w:b/>
          <w:sz w:val="24"/>
        </w:rPr>
      </w:pPr>
      <w:r>
        <w:rPr>
          <w:b/>
          <w:sz w:val="24"/>
        </w:rPr>
        <w:t>TOTAL : 80 POINTS</w:t>
      </w:r>
    </w:p>
    <w:p w14:paraId="5E109099" w14:textId="77777777" w:rsidR="00DE4B0B" w:rsidRDefault="00DE4B0B">
      <w:pPr>
        <w:jc w:val="center"/>
        <w:rPr>
          <w:sz w:val="24"/>
        </w:rPr>
        <w:sectPr w:rsidR="00DE4B0B">
          <w:pgSz w:w="11910" w:h="16840"/>
          <w:pgMar w:top="1400" w:right="620" w:bottom="1100" w:left="620" w:header="0" w:footer="902" w:gutter="0"/>
          <w:cols w:space="720"/>
        </w:sectPr>
      </w:pPr>
    </w:p>
    <w:p w14:paraId="3C882236" w14:textId="77777777" w:rsidR="00DE4B0B" w:rsidRDefault="00DE4B0B">
      <w:pPr>
        <w:pStyle w:val="Corpsdetexte"/>
        <w:spacing w:before="11"/>
        <w:rPr>
          <w:b/>
          <w:sz w:val="23"/>
        </w:rPr>
      </w:pPr>
    </w:p>
    <w:p w14:paraId="4D954948" w14:textId="77777777" w:rsidR="00DE4B0B" w:rsidRDefault="00C039A5">
      <w:pPr>
        <w:spacing w:before="92"/>
        <w:ind w:left="1982" w:right="1982"/>
        <w:jc w:val="center"/>
        <w:rPr>
          <w:b/>
          <w:sz w:val="24"/>
        </w:rPr>
      </w:pPr>
      <w:r>
        <w:rPr>
          <w:b/>
          <w:sz w:val="24"/>
        </w:rPr>
        <w:t>LISTE DES ANNEXES</w:t>
      </w:r>
    </w:p>
    <w:p w14:paraId="73293CEC" w14:textId="77777777" w:rsidR="00DE4B0B" w:rsidRDefault="00DE4B0B">
      <w:pPr>
        <w:pStyle w:val="Corpsdetexte"/>
        <w:spacing w:before="4" w:after="1"/>
        <w:rPr>
          <w:b/>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6887"/>
        <w:gridCol w:w="1041"/>
      </w:tblGrid>
      <w:tr w:rsidR="00DE4B0B" w14:paraId="1EED2809" w14:textId="77777777">
        <w:trPr>
          <w:trHeight w:val="275"/>
        </w:trPr>
        <w:tc>
          <w:tcPr>
            <w:tcW w:w="1284" w:type="dxa"/>
          </w:tcPr>
          <w:p w14:paraId="10132DE9" w14:textId="77777777" w:rsidR="00DE4B0B" w:rsidRDefault="00C039A5">
            <w:pPr>
              <w:pStyle w:val="TableParagraph"/>
              <w:spacing w:line="256" w:lineRule="exact"/>
              <w:ind w:left="87" w:right="80"/>
              <w:rPr>
                <w:sz w:val="24"/>
              </w:rPr>
            </w:pPr>
            <w:r>
              <w:rPr>
                <w:sz w:val="24"/>
              </w:rPr>
              <w:t>NUMÉRO</w:t>
            </w:r>
          </w:p>
        </w:tc>
        <w:tc>
          <w:tcPr>
            <w:tcW w:w="6887" w:type="dxa"/>
          </w:tcPr>
          <w:p w14:paraId="4AD50701" w14:textId="77777777" w:rsidR="00DE4B0B" w:rsidRDefault="00C039A5">
            <w:pPr>
              <w:pStyle w:val="TableParagraph"/>
              <w:spacing w:line="256" w:lineRule="exact"/>
              <w:ind w:left="2888" w:right="2882"/>
              <w:rPr>
                <w:sz w:val="24"/>
              </w:rPr>
            </w:pPr>
            <w:r>
              <w:rPr>
                <w:sz w:val="24"/>
              </w:rPr>
              <w:t>INTITULE</w:t>
            </w:r>
          </w:p>
        </w:tc>
        <w:tc>
          <w:tcPr>
            <w:tcW w:w="1041" w:type="dxa"/>
          </w:tcPr>
          <w:p w14:paraId="697A9684" w14:textId="77777777" w:rsidR="00DE4B0B" w:rsidRDefault="00C039A5">
            <w:pPr>
              <w:pStyle w:val="TableParagraph"/>
              <w:spacing w:line="256" w:lineRule="exact"/>
              <w:ind w:left="89" w:right="74"/>
              <w:rPr>
                <w:sz w:val="24"/>
              </w:rPr>
            </w:pPr>
            <w:r>
              <w:rPr>
                <w:sz w:val="24"/>
              </w:rPr>
              <w:t>PAGES</w:t>
            </w:r>
          </w:p>
        </w:tc>
      </w:tr>
      <w:tr w:rsidR="00DE4B0B" w14:paraId="07B27B06" w14:textId="77777777">
        <w:trPr>
          <w:trHeight w:val="566"/>
        </w:trPr>
        <w:tc>
          <w:tcPr>
            <w:tcW w:w="1284" w:type="dxa"/>
          </w:tcPr>
          <w:p w14:paraId="0B25B232" w14:textId="77777777" w:rsidR="00DE4B0B" w:rsidRDefault="00C039A5">
            <w:pPr>
              <w:pStyle w:val="TableParagraph"/>
              <w:spacing w:before="142"/>
              <w:ind w:left="7"/>
              <w:rPr>
                <w:sz w:val="24"/>
              </w:rPr>
            </w:pPr>
            <w:r>
              <w:rPr>
                <w:w w:val="99"/>
                <w:sz w:val="24"/>
              </w:rPr>
              <w:t>1</w:t>
            </w:r>
          </w:p>
        </w:tc>
        <w:tc>
          <w:tcPr>
            <w:tcW w:w="6887" w:type="dxa"/>
          </w:tcPr>
          <w:p w14:paraId="4031E23C" w14:textId="77777777" w:rsidR="00DE4B0B" w:rsidRDefault="00C039A5">
            <w:pPr>
              <w:pStyle w:val="TableParagraph"/>
              <w:spacing w:before="142"/>
              <w:ind w:left="105"/>
              <w:jc w:val="left"/>
              <w:rPr>
                <w:sz w:val="24"/>
              </w:rPr>
            </w:pPr>
            <w:r>
              <w:rPr>
                <w:sz w:val="24"/>
              </w:rPr>
              <w:t>Les données chiffrées sur le rayon Marée</w:t>
            </w:r>
          </w:p>
        </w:tc>
        <w:tc>
          <w:tcPr>
            <w:tcW w:w="1041" w:type="dxa"/>
          </w:tcPr>
          <w:p w14:paraId="54C0E8DE" w14:textId="77777777" w:rsidR="00DE4B0B" w:rsidRDefault="00C039A5">
            <w:pPr>
              <w:pStyle w:val="TableParagraph"/>
              <w:spacing w:before="142"/>
              <w:ind w:left="10"/>
              <w:rPr>
                <w:sz w:val="24"/>
              </w:rPr>
            </w:pPr>
            <w:r>
              <w:rPr>
                <w:w w:val="99"/>
                <w:sz w:val="24"/>
              </w:rPr>
              <w:t>5</w:t>
            </w:r>
          </w:p>
        </w:tc>
      </w:tr>
      <w:tr w:rsidR="00DE4B0B" w14:paraId="0E7CC8DB" w14:textId="77777777">
        <w:trPr>
          <w:trHeight w:val="568"/>
        </w:trPr>
        <w:tc>
          <w:tcPr>
            <w:tcW w:w="1284" w:type="dxa"/>
          </w:tcPr>
          <w:p w14:paraId="652637A5" w14:textId="77777777" w:rsidR="00DE4B0B" w:rsidRDefault="00C039A5">
            <w:pPr>
              <w:pStyle w:val="TableParagraph"/>
              <w:spacing w:before="142"/>
              <w:ind w:left="7"/>
              <w:rPr>
                <w:sz w:val="24"/>
              </w:rPr>
            </w:pPr>
            <w:r>
              <w:rPr>
                <w:w w:val="99"/>
                <w:sz w:val="24"/>
              </w:rPr>
              <w:t>2</w:t>
            </w:r>
          </w:p>
        </w:tc>
        <w:tc>
          <w:tcPr>
            <w:tcW w:w="6887" w:type="dxa"/>
          </w:tcPr>
          <w:p w14:paraId="0631A410" w14:textId="77777777" w:rsidR="00DE4B0B" w:rsidRDefault="00C039A5">
            <w:pPr>
              <w:pStyle w:val="TableParagraph"/>
              <w:spacing w:before="142"/>
              <w:ind w:left="105"/>
              <w:jc w:val="left"/>
              <w:rPr>
                <w:sz w:val="24"/>
              </w:rPr>
            </w:pPr>
            <w:r>
              <w:rPr>
                <w:sz w:val="24"/>
              </w:rPr>
              <w:t>L’opération de promotion sur le sous-rayon « Pré-emballé »</w:t>
            </w:r>
          </w:p>
        </w:tc>
        <w:tc>
          <w:tcPr>
            <w:tcW w:w="1041" w:type="dxa"/>
          </w:tcPr>
          <w:p w14:paraId="396FBB9A" w14:textId="77777777" w:rsidR="00DE4B0B" w:rsidRDefault="00C039A5">
            <w:pPr>
              <w:pStyle w:val="TableParagraph"/>
              <w:spacing w:before="142"/>
              <w:ind w:left="10"/>
              <w:rPr>
                <w:sz w:val="24"/>
              </w:rPr>
            </w:pPr>
            <w:r>
              <w:rPr>
                <w:w w:val="99"/>
                <w:sz w:val="24"/>
              </w:rPr>
              <w:t>5</w:t>
            </w:r>
          </w:p>
        </w:tc>
      </w:tr>
      <w:tr w:rsidR="00DE4B0B" w14:paraId="2399A5CB" w14:textId="77777777">
        <w:trPr>
          <w:trHeight w:val="566"/>
        </w:trPr>
        <w:tc>
          <w:tcPr>
            <w:tcW w:w="1284" w:type="dxa"/>
          </w:tcPr>
          <w:p w14:paraId="64323F17" w14:textId="77777777" w:rsidR="00DE4B0B" w:rsidRDefault="00C039A5">
            <w:pPr>
              <w:pStyle w:val="TableParagraph"/>
              <w:spacing w:before="142"/>
              <w:ind w:left="7"/>
              <w:rPr>
                <w:sz w:val="24"/>
              </w:rPr>
            </w:pPr>
            <w:r>
              <w:rPr>
                <w:w w:val="99"/>
                <w:sz w:val="24"/>
              </w:rPr>
              <w:t>3</w:t>
            </w:r>
          </w:p>
        </w:tc>
        <w:tc>
          <w:tcPr>
            <w:tcW w:w="6887" w:type="dxa"/>
          </w:tcPr>
          <w:p w14:paraId="76AB44C5" w14:textId="77777777" w:rsidR="00DE4B0B" w:rsidRDefault="00C039A5">
            <w:pPr>
              <w:pStyle w:val="TableParagraph"/>
              <w:spacing w:before="142"/>
              <w:ind w:left="105"/>
              <w:jc w:val="left"/>
              <w:rPr>
                <w:sz w:val="24"/>
              </w:rPr>
            </w:pPr>
            <w:r>
              <w:rPr>
                <w:sz w:val="24"/>
              </w:rPr>
              <w:t>Les sushis</w:t>
            </w:r>
          </w:p>
        </w:tc>
        <w:tc>
          <w:tcPr>
            <w:tcW w:w="1041" w:type="dxa"/>
          </w:tcPr>
          <w:p w14:paraId="237A3D98" w14:textId="77777777" w:rsidR="00DE4B0B" w:rsidRDefault="00C039A5">
            <w:pPr>
              <w:pStyle w:val="TableParagraph"/>
              <w:spacing w:before="142"/>
              <w:ind w:left="10"/>
              <w:rPr>
                <w:sz w:val="24"/>
              </w:rPr>
            </w:pPr>
            <w:r>
              <w:rPr>
                <w:w w:val="99"/>
                <w:sz w:val="24"/>
              </w:rPr>
              <w:t>6</w:t>
            </w:r>
          </w:p>
        </w:tc>
      </w:tr>
      <w:tr w:rsidR="00DE4B0B" w14:paraId="3A771F5A" w14:textId="77777777">
        <w:trPr>
          <w:trHeight w:val="568"/>
        </w:trPr>
        <w:tc>
          <w:tcPr>
            <w:tcW w:w="1284" w:type="dxa"/>
          </w:tcPr>
          <w:p w14:paraId="587A31B7" w14:textId="77777777" w:rsidR="00DE4B0B" w:rsidRDefault="00C039A5">
            <w:pPr>
              <w:pStyle w:val="TableParagraph"/>
              <w:spacing w:before="142"/>
              <w:ind w:left="7"/>
              <w:rPr>
                <w:sz w:val="24"/>
              </w:rPr>
            </w:pPr>
            <w:r>
              <w:rPr>
                <w:w w:val="99"/>
                <w:sz w:val="24"/>
              </w:rPr>
              <w:t>4</w:t>
            </w:r>
          </w:p>
        </w:tc>
        <w:tc>
          <w:tcPr>
            <w:tcW w:w="6887" w:type="dxa"/>
          </w:tcPr>
          <w:p w14:paraId="62D21292" w14:textId="47FFB881" w:rsidR="00DE4B0B" w:rsidRDefault="00C039A5">
            <w:pPr>
              <w:pStyle w:val="TableParagraph"/>
              <w:spacing w:before="142"/>
              <w:ind w:left="105"/>
              <w:jc w:val="left"/>
              <w:rPr>
                <w:sz w:val="24"/>
              </w:rPr>
            </w:pPr>
            <w:r>
              <w:rPr>
                <w:sz w:val="24"/>
              </w:rPr>
              <w:t xml:space="preserve">Un espace sushi dans votre magasin </w:t>
            </w:r>
            <w:r w:rsidR="00B053CC">
              <w:rPr>
                <w:sz w:val="24"/>
              </w:rPr>
              <w:t>Franprix</w:t>
            </w:r>
          </w:p>
        </w:tc>
        <w:tc>
          <w:tcPr>
            <w:tcW w:w="1041" w:type="dxa"/>
          </w:tcPr>
          <w:p w14:paraId="301F43C1" w14:textId="77777777" w:rsidR="00DE4B0B" w:rsidRDefault="00C039A5">
            <w:pPr>
              <w:pStyle w:val="TableParagraph"/>
              <w:spacing w:before="142"/>
              <w:ind w:left="10"/>
              <w:rPr>
                <w:sz w:val="24"/>
              </w:rPr>
            </w:pPr>
            <w:r>
              <w:rPr>
                <w:w w:val="99"/>
                <w:sz w:val="24"/>
              </w:rPr>
              <w:t>6</w:t>
            </w:r>
          </w:p>
        </w:tc>
      </w:tr>
      <w:tr w:rsidR="00DE4B0B" w14:paraId="14D409B6" w14:textId="77777777">
        <w:trPr>
          <w:trHeight w:val="566"/>
        </w:trPr>
        <w:tc>
          <w:tcPr>
            <w:tcW w:w="1284" w:type="dxa"/>
          </w:tcPr>
          <w:p w14:paraId="06FA8A2E" w14:textId="77777777" w:rsidR="00DE4B0B" w:rsidRDefault="00C039A5">
            <w:pPr>
              <w:pStyle w:val="TableParagraph"/>
              <w:spacing w:before="139"/>
              <w:ind w:left="7"/>
              <w:rPr>
                <w:sz w:val="24"/>
              </w:rPr>
            </w:pPr>
            <w:r>
              <w:rPr>
                <w:w w:val="99"/>
                <w:sz w:val="24"/>
              </w:rPr>
              <w:t>5</w:t>
            </w:r>
          </w:p>
        </w:tc>
        <w:tc>
          <w:tcPr>
            <w:tcW w:w="6887" w:type="dxa"/>
          </w:tcPr>
          <w:p w14:paraId="5493A8F4" w14:textId="77777777" w:rsidR="00DE4B0B" w:rsidRDefault="00C039A5">
            <w:pPr>
              <w:pStyle w:val="TableParagraph"/>
              <w:spacing w:before="139"/>
              <w:ind w:left="105"/>
              <w:jc w:val="left"/>
              <w:rPr>
                <w:sz w:val="24"/>
              </w:rPr>
            </w:pPr>
            <w:r>
              <w:rPr>
                <w:sz w:val="24"/>
              </w:rPr>
              <w:t>Le concept Sushi Daily</w:t>
            </w:r>
          </w:p>
        </w:tc>
        <w:tc>
          <w:tcPr>
            <w:tcW w:w="1041" w:type="dxa"/>
          </w:tcPr>
          <w:p w14:paraId="3FC572DB" w14:textId="77777777" w:rsidR="00DE4B0B" w:rsidRDefault="00C039A5">
            <w:pPr>
              <w:pStyle w:val="TableParagraph"/>
              <w:spacing w:before="139"/>
              <w:ind w:left="10"/>
              <w:rPr>
                <w:sz w:val="24"/>
              </w:rPr>
            </w:pPr>
            <w:r>
              <w:rPr>
                <w:w w:val="99"/>
                <w:sz w:val="24"/>
              </w:rPr>
              <w:t>7</w:t>
            </w:r>
          </w:p>
        </w:tc>
      </w:tr>
      <w:tr w:rsidR="00DE4B0B" w14:paraId="5BD29368" w14:textId="77777777">
        <w:trPr>
          <w:trHeight w:val="565"/>
        </w:trPr>
        <w:tc>
          <w:tcPr>
            <w:tcW w:w="1284" w:type="dxa"/>
          </w:tcPr>
          <w:p w14:paraId="25854FE7" w14:textId="77777777" w:rsidR="00DE4B0B" w:rsidRDefault="00C039A5">
            <w:pPr>
              <w:pStyle w:val="TableParagraph"/>
              <w:spacing w:before="142"/>
              <w:ind w:left="7"/>
              <w:rPr>
                <w:sz w:val="24"/>
              </w:rPr>
            </w:pPr>
            <w:r>
              <w:rPr>
                <w:w w:val="99"/>
                <w:sz w:val="24"/>
              </w:rPr>
              <w:t>6</w:t>
            </w:r>
          </w:p>
        </w:tc>
        <w:tc>
          <w:tcPr>
            <w:tcW w:w="6887" w:type="dxa"/>
          </w:tcPr>
          <w:p w14:paraId="06572105" w14:textId="77777777" w:rsidR="00DE4B0B" w:rsidRDefault="00C039A5">
            <w:pPr>
              <w:pStyle w:val="TableParagraph"/>
              <w:spacing w:before="142"/>
              <w:ind w:left="105"/>
              <w:jc w:val="left"/>
              <w:rPr>
                <w:sz w:val="24"/>
              </w:rPr>
            </w:pPr>
            <w:r>
              <w:rPr>
                <w:sz w:val="24"/>
              </w:rPr>
              <w:t>Les données chiffrées liées à l’implantation du Corner Sushi</w:t>
            </w:r>
          </w:p>
        </w:tc>
        <w:tc>
          <w:tcPr>
            <w:tcW w:w="1041" w:type="dxa"/>
          </w:tcPr>
          <w:p w14:paraId="579A76F6" w14:textId="77777777" w:rsidR="00DE4B0B" w:rsidRDefault="00C039A5">
            <w:pPr>
              <w:pStyle w:val="TableParagraph"/>
              <w:spacing w:before="142"/>
              <w:ind w:left="10"/>
              <w:rPr>
                <w:sz w:val="24"/>
              </w:rPr>
            </w:pPr>
            <w:r>
              <w:rPr>
                <w:w w:val="99"/>
                <w:sz w:val="24"/>
              </w:rPr>
              <w:t>8</w:t>
            </w:r>
          </w:p>
        </w:tc>
      </w:tr>
      <w:tr w:rsidR="00DE4B0B" w14:paraId="6B54411C" w14:textId="77777777">
        <w:trPr>
          <w:trHeight w:val="568"/>
        </w:trPr>
        <w:tc>
          <w:tcPr>
            <w:tcW w:w="1284" w:type="dxa"/>
          </w:tcPr>
          <w:p w14:paraId="386DE708" w14:textId="77777777" w:rsidR="00DE4B0B" w:rsidRDefault="00C039A5">
            <w:pPr>
              <w:pStyle w:val="TableParagraph"/>
              <w:spacing w:before="142"/>
              <w:ind w:left="7"/>
              <w:rPr>
                <w:sz w:val="24"/>
              </w:rPr>
            </w:pPr>
            <w:r>
              <w:rPr>
                <w:w w:val="99"/>
                <w:sz w:val="24"/>
              </w:rPr>
              <w:t>7</w:t>
            </w:r>
          </w:p>
        </w:tc>
        <w:tc>
          <w:tcPr>
            <w:tcW w:w="6887" w:type="dxa"/>
          </w:tcPr>
          <w:p w14:paraId="6B44E71C" w14:textId="77777777" w:rsidR="00DE4B0B" w:rsidRDefault="00C039A5">
            <w:pPr>
              <w:pStyle w:val="TableParagraph"/>
              <w:spacing w:before="142"/>
              <w:ind w:left="105"/>
              <w:jc w:val="left"/>
              <w:rPr>
                <w:sz w:val="24"/>
              </w:rPr>
            </w:pPr>
            <w:r>
              <w:rPr>
                <w:sz w:val="24"/>
              </w:rPr>
              <w:t>La planification de l’implantation du Corner Sushi</w:t>
            </w:r>
          </w:p>
        </w:tc>
        <w:tc>
          <w:tcPr>
            <w:tcW w:w="1041" w:type="dxa"/>
          </w:tcPr>
          <w:p w14:paraId="4D6308C5" w14:textId="77777777" w:rsidR="00DE4B0B" w:rsidRDefault="00C039A5">
            <w:pPr>
              <w:pStyle w:val="TableParagraph"/>
              <w:spacing w:before="142"/>
              <w:ind w:left="10"/>
              <w:rPr>
                <w:sz w:val="24"/>
              </w:rPr>
            </w:pPr>
            <w:r>
              <w:rPr>
                <w:w w:val="99"/>
                <w:sz w:val="24"/>
              </w:rPr>
              <w:t>9</w:t>
            </w:r>
          </w:p>
        </w:tc>
      </w:tr>
      <w:tr w:rsidR="00DE4B0B" w14:paraId="39A39B8A" w14:textId="77777777">
        <w:trPr>
          <w:trHeight w:val="566"/>
        </w:trPr>
        <w:tc>
          <w:tcPr>
            <w:tcW w:w="1284" w:type="dxa"/>
          </w:tcPr>
          <w:p w14:paraId="1A52BD52" w14:textId="77777777" w:rsidR="00DE4B0B" w:rsidRDefault="00C039A5">
            <w:pPr>
              <w:pStyle w:val="TableParagraph"/>
              <w:spacing w:before="142"/>
              <w:ind w:left="7"/>
              <w:rPr>
                <w:sz w:val="24"/>
              </w:rPr>
            </w:pPr>
            <w:r>
              <w:rPr>
                <w:w w:val="99"/>
                <w:sz w:val="24"/>
              </w:rPr>
              <w:t>8</w:t>
            </w:r>
          </w:p>
        </w:tc>
        <w:tc>
          <w:tcPr>
            <w:tcW w:w="6887" w:type="dxa"/>
          </w:tcPr>
          <w:p w14:paraId="7335A6DD" w14:textId="77777777" w:rsidR="00DE4B0B" w:rsidRDefault="00C039A5">
            <w:pPr>
              <w:pStyle w:val="TableParagraph"/>
              <w:spacing w:before="2" w:line="270" w:lineRule="atLeast"/>
              <w:ind w:left="105" w:right="495"/>
              <w:jc w:val="left"/>
              <w:rPr>
                <w:sz w:val="24"/>
              </w:rPr>
            </w:pPr>
            <w:r>
              <w:rPr>
                <w:sz w:val="24"/>
              </w:rPr>
              <w:t>Les renseignements complémentaires sur l’implantation du Corner Sushi</w:t>
            </w:r>
          </w:p>
        </w:tc>
        <w:tc>
          <w:tcPr>
            <w:tcW w:w="1041" w:type="dxa"/>
          </w:tcPr>
          <w:p w14:paraId="6C4F4F57" w14:textId="77777777" w:rsidR="00DE4B0B" w:rsidRDefault="00C039A5">
            <w:pPr>
              <w:pStyle w:val="TableParagraph"/>
              <w:spacing w:before="142"/>
              <w:ind w:left="89" w:right="73"/>
              <w:rPr>
                <w:sz w:val="24"/>
              </w:rPr>
            </w:pPr>
            <w:r>
              <w:rPr>
                <w:sz w:val="24"/>
              </w:rPr>
              <w:t>10</w:t>
            </w:r>
          </w:p>
        </w:tc>
      </w:tr>
      <w:tr w:rsidR="00DE4B0B" w14:paraId="7DAF850F" w14:textId="77777777">
        <w:trPr>
          <w:trHeight w:val="568"/>
        </w:trPr>
        <w:tc>
          <w:tcPr>
            <w:tcW w:w="1284" w:type="dxa"/>
          </w:tcPr>
          <w:p w14:paraId="5492DC5E" w14:textId="77777777" w:rsidR="00DE4B0B" w:rsidRDefault="00C039A5">
            <w:pPr>
              <w:pStyle w:val="TableParagraph"/>
              <w:spacing w:before="142"/>
              <w:ind w:left="7"/>
              <w:rPr>
                <w:sz w:val="24"/>
              </w:rPr>
            </w:pPr>
            <w:r>
              <w:rPr>
                <w:w w:val="99"/>
                <w:sz w:val="24"/>
              </w:rPr>
              <w:t>9</w:t>
            </w:r>
          </w:p>
        </w:tc>
        <w:tc>
          <w:tcPr>
            <w:tcW w:w="6887" w:type="dxa"/>
          </w:tcPr>
          <w:p w14:paraId="211CD6D2" w14:textId="77777777" w:rsidR="00DE4B0B" w:rsidRDefault="00C039A5">
            <w:pPr>
              <w:pStyle w:val="TableParagraph"/>
              <w:spacing w:before="142"/>
              <w:ind w:left="105"/>
              <w:jc w:val="left"/>
              <w:rPr>
                <w:sz w:val="24"/>
              </w:rPr>
            </w:pPr>
            <w:r>
              <w:rPr>
                <w:sz w:val="24"/>
              </w:rPr>
              <w:t>Les modalités d’organisation</w:t>
            </w:r>
          </w:p>
        </w:tc>
        <w:tc>
          <w:tcPr>
            <w:tcW w:w="1041" w:type="dxa"/>
          </w:tcPr>
          <w:p w14:paraId="6A69F381" w14:textId="77777777" w:rsidR="00DE4B0B" w:rsidRDefault="00C039A5">
            <w:pPr>
              <w:pStyle w:val="TableParagraph"/>
              <w:spacing w:before="142"/>
              <w:ind w:left="89" w:right="74"/>
              <w:rPr>
                <w:sz w:val="24"/>
              </w:rPr>
            </w:pPr>
            <w:r>
              <w:rPr>
                <w:sz w:val="24"/>
              </w:rPr>
              <w:t>11</w:t>
            </w:r>
          </w:p>
        </w:tc>
      </w:tr>
      <w:tr w:rsidR="00DE4B0B" w14:paraId="0281B331" w14:textId="77777777">
        <w:trPr>
          <w:trHeight w:val="566"/>
        </w:trPr>
        <w:tc>
          <w:tcPr>
            <w:tcW w:w="1284" w:type="dxa"/>
          </w:tcPr>
          <w:p w14:paraId="5190918D" w14:textId="77777777" w:rsidR="00DE4B0B" w:rsidRDefault="00C039A5">
            <w:pPr>
              <w:pStyle w:val="TableParagraph"/>
              <w:spacing w:before="142"/>
              <w:ind w:left="87" w:right="75"/>
              <w:rPr>
                <w:sz w:val="24"/>
              </w:rPr>
            </w:pPr>
            <w:r>
              <w:rPr>
                <w:sz w:val="24"/>
              </w:rPr>
              <w:t>10</w:t>
            </w:r>
          </w:p>
        </w:tc>
        <w:tc>
          <w:tcPr>
            <w:tcW w:w="6887" w:type="dxa"/>
          </w:tcPr>
          <w:p w14:paraId="322CA6DD" w14:textId="77777777" w:rsidR="00DE4B0B" w:rsidRDefault="00C039A5">
            <w:pPr>
              <w:pStyle w:val="TableParagraph"/>
              <w:spacing w:before="142"/>
              <w:ind w:left="105"/>
              <w:jc w:val="left"/>
              <w:rPr>
                <w:sz w:val="24"/>
              </w:rPr>
            </w:pPr>
            <w:r>
              <w:rPr>
                <w:sz w:val="24"/>
              </w:rPr>
              <w:t>Les valeurs de l’entreprise</w:t>
            </w:r>
          </w:p>
        </w:tc>
        <w:tc>
          <w:tcPr>
            <w:tcW w:w="1041" w:type="dxa"/>
          </w:tcPr>
          <w:p w14:paraId="760A418D" w14:textId="77777777" w:rsidR="00DE4B0B" w:rsidRDefault="00C039A5">
            <w:pPr>
              <w:pStyle w:val="TableParagraph"/>
              <w:spacing w:before="142"/>
              <w:ind w:left="89" w:right="74"/>
              <w:rPr>
                <w:sz w:val="24"/>
              </w:rPr>
            </w:pPr>
            <w:r>
              <w:rPr>
                <w:sz w:val="24"/>
              </w:rPr>
              <w:t>11</w:t>
            </w:r>
          </w:p>
        </w:tc>
      </w:tr>
      <w:tr w:rsidR="00DE4B0B" w14:paraId="407F37D6" w14:textId="77777777">
        <w:trPr>
          <w:trHeight w:val="568"/>
        </w:trPr>
        <w:tc>
          <w:tcPr>
            <w:tcW w:w="1284" w:type="dxa"/>
          </w:tcPr>
          <w:p w14:paraId="44C400BE" w14:textId="77777777" w:rsidR="00DE4B0B" w:rsidRDefault="00C039A5">
            <w:pPr>
              <w:pStyle w:val="TableParagraph"/>
              <w:spacing w:before="142"/>
              <w:ind w:left="87" w:right="75"/>
              <w:rPr>
                <w:sz w:val="24"/>
              </w:rPr>
            </w:pPr>
            <w:r>
              <w:rPr>
                <w:sz w:val="24"/>
              </w:rPr>
              <w:t>11</w:t>
            </w:r>
          </w:p>
        </w:tc>
        <w:tc>
          <w:tcPr>
            <w:tcW w:w="6887" w:type="dxa"/>
          </w:tcPr>
          <w:p w14:paraId="2E5D5DBB" w14:textId="77777777" w:rsidR="00DE4B0B" w:rsidRDefault="00C039A5">
            <w:pPr>
              <w:pStyle w:val="TableParagraph"/>
              <w:spacing w:before="142"/>
              <w:ind w:left="105"/>
              <w:jc w:val="left"/>
              <w:rPr>
                <w:sz w:val="24"/>
              </w:rPr>
            </w:pPr>
            <w:r>
              <w:rPr>
                <w:sz w:val="24"/>
              </w:rPr>
              <w:t>Le profil du responsable Corner Sushi</w:t>
            </w:r>
          </w:p>
        </w:tc>
        <w:tc>
          <w:tcPr>
            <w:tcW w:w="1041" w:type="dxa"/>
          </w:tcPr>
          <w:p w14:paraId="4EE19E35" w14:textId="77777777" w:rsidR="00DE4B0B" w:rsidRDefault="00C039A5">
            <w:pPr>
              <w:pStyle w:val="TableParagraph"/>
              <w:spacing w:before="142"/>
              <w:ind w:left="89" w:right="74"/>
              <w:rPr>
                <w:sz w:val="24"/>
              </w:rPr>
            </w:pPr>
            <w:r>
              <w:rPr>
                <w:sz w:val="24"/>
              </w:rPr>
              <w:t>12</w:t>
            </w:r>
          </w:p>
        </w:tc>
      </w:tr>
      <w:tr w:rsidR="00DE4B0B" w14:paraId="387AA25F" w14:textId="77777777">
        <w:trPr>
          <w:trHeight w:val="566"/>
        </w:trPr>
        <w:tc>
          <w:tcPr>
            <w:tcW w:w="1284" w:type="dxa"/>
          </w:tcPr>
          <w:p w14:paraId="6B8DEBC0" w14:textId="77777777" w:rsidR="00DE4B0B" w:rsidRDefault="00C039A5">
            <w:pPr>
              <w:pStyle w:val="TableParagraph"/>
              <w:spacing w:before="140"/>
              <w:ind w:left="87" w:right="75"/>
              <w:rPr>
                <w:sz w:val="24"/>
              </w:rPr>
            </w:pPr>
            <w:r>
              <w:rPr>
                <w:sz w:val="24"/>
              </w:rPr>
              <w:t>12</w:t>
            </w:r>
          </w:p>
        </w:tc>
        <w:tc>
          <w:tcPr>
            <w:tcW w:w="6887" w:type="dxa"/>
          </w:tcPr>
          <w:p w14:paraId="3E9A0AE1" w14:textId="77777777" w:rsidR="00DE4B0B" w:rsidRDefault="00C039A5">
            <w:pPr>
              <w:pStyle w:val="TableParagraph"/>
              <w:spacing w:before="140"/>
              <w:ind w:left="105"/>
              <w:jc w:val="left"/>
              <w:rPr>
                <w:sz w:val="24"/>
              </w:rPr>
            </w:pPr>
            <w:r>
              <w:rPr>
                <w:sz w:val="24"/>
              </w:rPr>
              <w:t>Les données sur l’équipe du Corner Sushi lors de l’ouverture</w:t>
            </w:r>
          </w:p>
        </w:tc>
        <w:tc>
          <w:tcPr>
            <w:tcW w:w="1041" w:type="dxa"/>
          </w:tcPr>
          <w:p w14:paraId="36A02365" w14:textId="77777777" w:rsidR="00DE4B0B" w:rsidRDefault="00C039A5">
            <w:pPr>
              <w:pStyle w:val="TableParagraph"/>
              <w:spacing w:before="140"/>
              <w:ind w:left="89" w:right="74"/>
              <w:rPr>
                <w:sz w:val="24"/>
              </w:rPr>
            </w:pPr>
            <w:r>
              <w:rPr>
                <w:sz w:val="24"/>
              </w:rPr>
              <w:t>13</w:t>
            </w:r>
          </w:p>
        </w:tc>
      </w:tr>
      <w:tr w:rsidR="00DE4B0B" w14:paraId="21DBF13B" w14:textId="77777777">
        <w:trPr>
          <w:trHeight w:val="568"/>
        </w:trPr>
        <w:tc>
          <w:tcPr>
            <w:tcW w:w="1284" w:type="dxa"/>
          </w:tcPr>
          <w:p w14:paraId="53B3F7B1" w14:textId="77777777" w:rsidR="00DE4B0B" w:rsidRDefault="00C039A5">
            <w:pPr>
              <w:pStyle w:val="TableParagraph"/>
              <w:spacing w:before="142"/>
              <w:ind w:left="87" w:right="75"/>
              <w:rPr>
                <w:sz w:val="24"/>
              </w:rPr>
            </w:pPr>
            <w:r>
              <w:rPr>
                <w:sz w:val="24"/>
              </w:rPr>
              <w:t>13</w:t>
            </w:r>
          </w:p>
        </w:tc>
        <w:tc>
          <w:tcPr>
            <w:tcW w:w="6887" w:type="dxa"/>
          </w:tcPr>
          <w:p w14:paraId="3A3231B2" w14:textId="77777777" w:rsidR="00DE4B0B" w:rsidRDefault="00C039A5">
            <w:pPr>
              <w:pStyle w:val="TableParagraph"/>
              <w:spacing w:before="142"/>
              <w:ind w:left="105"/>
              <w:jc w:val="left"/>
              <w:rPr>
                <w:sz w:val="24"/>
              </w:rPr>
            </w:pPr>
            <w:r>
              <w:rPr>
                <w:sz w:val="24"/>
              </w:rPr>
              <w:t>Les gains de productivité attendus après un trimestre d’activité</w:t>
            </w:r>
          </w:p>
        </w:tc>
        <w:tc>
          <w:tcPr>
            <w:tcW w:w="1041" w:type="dxa"/>
          </w:tcPr>
          <w:p w14:paraId="32A93ED3" w14:textId="77777777" w:rsidR="00DE4B0B" w:rsidRDefault="00C039A5">
            <w:pPr>
              <w:pStyle w:val="TableParagraph"/>
              <w:spacing w:before="142"/>
              <w:ind w:left="89" w:right="74"/>
              <w:rPr>
                <w:sz w:val="24"/>
              </w:rPr>
            </w:pPr>
            <w:r>
              <w:rPr>
                <w:sz w:val="24"/>
              </w:rPr>
              <w:t>13</w:t>
            </w:r>
          </w:p>
        </w:tc>
      </w:tr>
    </w:tbl>
    <w:p w14:paraId="0DC23057" w14:textId="77777777" w:rsidR="00DE4B0B" w:rsidRDefault="00DE4B0B">
      <w:pPr>
        <w:rPr>
          <w:sz w:val="24"/>
        </w:rPr>
        <w:sectPr w:rsidR="00DE4B0B">
          <w:pgSz w:w="11910" w:h="16840"/>
          <w:pgMar w:top="1580" w:right="620" w:bottom="1100" w:left="620" w:header="0" w:footer="902" w:gutter="0"/>
          <w:cols w:space="720"/>
        </w:sectPr>
      </w:pPr>
    </w:p>
    <w:p w14:paraId="6DC52D27" w14:textId="77777777" w:rsidR="00DE4B0B" w:rsidRDefault="00DE4B0B">
      <w:pPr>
        <w:pStyle w:val="Corpsdetexte"/>
        <w:spacing w:before="3"/>
        <w:rPr>
          <w:b/>
          <w:sz w:val="8"/>
        </w:rPr>
      </w:pPr>
    </w:p>
    <w:p w14:paraId="4062302C" w14:textId="77777777" w:rsidR="00DE4B0B" w:rsidRDefault="00ED72B7">
      <w:pPr>
        <w:pStyle w:val="Corpsdetexte"/>
        <w:ind w:left="680"/>
        <w:rPr>
          <w:sz w:val="20"/>
        </w:rPr>
      </w:pPr>
      <w:r>
        <w:rPr>
          <w:noProof/>
          <w:sz w:val="20"/>
        </w:rPr>
        <mc:AlternateContent>
          <mc:Choice Requires="wps">
            <w:drawing>
              <wp:inline distT="0" distB="0" distL="0" distR="0" wp14:anchorId="41F7D495" wp14:editId="5BA32348">
                <wp:extent cx="5904230" cy="207645"/>
                <wp:effectExtent l="9525" t="9525" r="10795" b="1143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270E64" w14:textId="77777777" w:rsidR="00B053CC" w:rsidRDefault="00B053CC">
                            <w:pPr>
                              <w:spacing w:before="17"/>
                              <w:ind w:left="108"/>
                              <w:rPr>
                                <w:b/>
                                <w:sz w:val="24"/>
                              </w:rPr>
                            </w:pPr>
                            <w:r>
                              <w:rPr>
                                <w:b/>
                                <w:sz w:val="24"/>
                              </w:rPr>
                              <w:t>Annexe 1 : Les données chiffrées sur le rayon Marée</w:t>
                            </w:r>
                          </w:p>
                        </w:txbxContent>
                      </wps:txbx>
                      <wps:bodyPr rot="0" vert="horz" wrap="square" lIns="0" tIns="0" rIns="0" bIns="0" anchor="t" anchorCtr="0" upright="1">
                        <a:noAutofit/>
                      </wps:bodyPr>
                    </wps:wsp>
                  </a:graphicData>
                </a:graphic>
              </wp:inline>
            </w:drawing>
          </mc:Choice>
          <mc:Fallback>
            <w:pict>
              <v:shape w14:anchorId="41F7D495" id="Text Box 14" o:spid="_x0000_s1029"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IgKgIAADkEAAAOAAAAZHJzL2Uyb0RvYy54bWysU9tu2zAMfR+wfxD0vthJ06wx4hRdsg4D&#10;ugvQ7gNoWY6FyaImKbG7ry8lJ2mwvQ3zg0CLh4fkIbW6HTrNDtJ5habk00nOmTQCa2V2Jf/xdP/u&#10;hjMfwNSg0ciSP0vPb9dv36x6W8gZtqhr6RiRGF/0tuRtCLbIMi9a2YGfoJWGnA26DgL9ul1WO+iJ&#10;vdPZLM8XWY+utg6F9J5ut6OTrxN/00gRvjWNl4HpklNtIZ0unVU8s/UKip0D2ypxLAP+oYoOlKGk&#10;Z6otBGB7p/6i6pRw6LEJE4Fdhk2jhEw9UDfT/I9uHluwMvVC4nh7lsn/P1rx9fDdMVXT7JacGeho&#10;Rk9yCOwDDmw6j/r01hcEe7QEDAPdEzb16u0Dip+eGdy0YHbyzjnsWwk11TeNkdlF6MjjI0nVf8Ga&#10;8sA+YCIaGtdF8UgORuw0p+fzbGItgi6vl/l8dkUuQb5Z/n4xv04poDhFW+fDJ4kdi0bJHc0+scPh&#10;wYdYDRQnSExm8F5pneavDetLvsiXi7Ev1KqOzgjzbldttGMHiBuUvmNefwmLzFvw7YhLrgiDolOB&#10;FlyrruQ352gookwfTZ0gAZQebSpRm6NuUapRtDBUQxrRVaSMmlZYP5OQDsd9pvdHRovuN2c97XLJ&#10;/a89OMmZ/mxoGHHxT4Y7GdXJACMotOSBs9HchPGB7K1Tu5aYx3EbvKOBNSpp+VrFsVzazyTx8S3F&#10;B3D5n1CvL379AgAA//8DAFBLAwQUAAYACAAAACEAIFLvndoAAAAEAQAADwAAAGRycy9kb3ducmV2&#10;LnhtbEyPwU7DMBBE70j8g7VI3KhDUKBN41QItRcOSCn9ADdekpR4N4rdJvw9Cxe4jLSa1cybYjP7&#10;Xl1wDB2TgftFAgqpZtdRY+DwvrtbggrRkrM9Exr4wgCb8vqqsLnjiSq87GOjJIRCbg20MQ651qFu&#10;0duw4AFJvA8evY1yjo12o50k3Pc6TZJH7W1H0tDaAV9arD/3Z28Aq1PHvFtO1RCbw2vYZtn2LTPm&#10;9mZ+XoOKOMe/Z/jBF3QohenIZ3JB9QZkSPxV8VbpSmYcDTykT6DLQv+HL78BAAD//wMAUEsBAi0A&#10;FAAGAAgAAAAhALaDOJL+AAAA4QEAABMAAAAAAAAAAAAAAAAAAAAAAFtDb250ZW50X1R5cGVzXS54&#10;bWxQSwECLQAUAAYACAAAACEAOP0h/9YAAACUAQAACwAAAAAAAAAAAAAAAAAvAQAAX3JlbHMvLnJl&#10;bHNQSwECLQAUAAYACAAAACEAlQCCICoCAAA5BAAADgAAAAAAAAAAAAAAAAAuAgAAZHJzL2Uyb0Rv&#10;Yy54bWxQSwECLQAUAAYACAAAACEAIFLvndoAAAAEAQAADwAAAAAAAAAAAAAAAACEBAAAZHJzL2Rv&#10;d25yZXYueG1sUEsFBgAAAAAEAAQA8wAAAIsFAAAAAA==&#10;" filled="f" strokeweight=".48pt">
                <v:textbox inset="0,0,0,0">
                  <w:txbxContent>
                    <w:p w14:paraId="71270E64" w14:textId="77777777" w:rsidR="00B053CC" w:rsidRDefault="00B053CC">
                      <w:pPr>
                        <w:spacing w:before="17"/>
                        <w:ind w:left="108"/>
                        <w:rPr>
                          <w:b/>
                          <w:sz w:val="24"/>
                        </w:rPr>
                      </w:pPr>
                      <w:r>
                        <w:rPr>
                          <w:b/>
                          <w:sz w:val="24"/>
                        </w:rPr>
                        <w:t>Annexe 1 : Les données chiffrées sur le rayon Marée</w:t>
                      </w:r>
                    </w:p>
                  </w:txbxContent>
                </v:textbox>
                <w10:anchorlock/>
              </v:shape>
            </w:pict>
          </mc:Fallback>
        </mc:AlternateContent>
      </w:r>
    </w:p>
    <w:p w14:paraId="11DEDD55" w14:textId="77777777" w:rsidR="00DE4B0B" w:rsidRDefault="00DE4B0B">
      <w:pPr>
        <w:pStyle w:val="Corpsdetexte"/>
        <w:rPr>
          <w:b/>
          <w:sz w:val="20"/>
        </w:rPr>
      </w:pPr>
    </w:p>
    <w:p w14:paraId="2DDDB516" w14:textId="77777777" w:rsidR="00DE4B0B" w:rsidRDefault="00DE4B0B">
      <w:pPr>
        <w:pStyle w:val="Corpsdetexte"/>
        <w:spacing w:before="10"/>
        <w:rPr>
          <w:b/>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1277"/>
        <w:gridCol w:w="1417"/>
        <w:gridCol w:w="1299"/>
        <w:gridCol w:w="1678"/>
        <w:gridCol w:w="1703"/>
        <w:gridCol w:w="1136"/>
      </w:tblGrid>
      <w:tr w:rsidR="00DE4B0B" w14:paraId="7BA85702" w14:textId="77777777">
        <w:trPr>
          <w:trHeight w:val="1514"/>
        </w:trPr>
        <w:tc>
          <w:tcPr>
            <w:tcW w:w="1913" w:type="dxa"/>
          </w:tcPr>
          <w:p w14:paraId="2D78D11A" w14:textId="77777777" w:rsidR="00DE4B0B" w:rsidRDefault="00DE4B0B">
            <w:pPr>
              <w:pStyle w:val="TableParagraph"/>
              <w:jc w:val="left"/>
              <w:rPr>
                <w:rFonts w:ascii="Times New Roman"/>
              </w:rPr>
            </w:pPr>
          </w:p>
        </w:tc>
        <w:tc>
          <w:tcPr>
            <w:tcW w:w="1277" w:type="dxa"/>
          </w:tcPr>
          <w:p w14:paraId="0EFAB08F" w14:textId="77777777" w:rsidR="00DE4B0B" w:rsidRDefault="00C039A5">
            <w:pPr>
              <w:pStyle w:val="TableParagraph"/>
              <w:spacing w:before="202"/>
              <w:ind w:left="153" w:right="142"/>
              <w:rPr>
                <w:sz w:val="24"/>
              </w:rPr>
            </w:pPr>
            <w:r>
              <w:rPr>
                <w:sz w:val="24"/>
              </w:rPr>
              <w:t>Chiffre d'affaires TTC 2013</w:t>
            </w:r>
          </w:p>
        </w:tc>
        <w:tc>
          <w:tcPr>
            <w:tcW w:w="1417" w:type="dxa"/>
          </w:tcPr>
          <w:p w14:paraId="425416D2" w14:textId="77777777" w:rsidR="00DE4B0B" w:rsidRDefault="00C039A5">
            <w:pPr>
              <w:pStyle w:val="TableParagraph"/>
              <w:spacing w:before="202"/>
              <w:ind w:left="223" w:right="212"/>
              <w:rPr>
                <w:sz w:val="24"/>
              </w:rPr>
            </w:pPr>
            <w:r>
              <w:rPr>
                <w:sz w:val="24"/>
              </w:rPr>
              <w:t>Chiffre d'affaires TTC 2014</w:t>
            </w:r>
          </w:p>
        </w:tc>
        <w:tc>
          <w:tcPr>
            <w:tcW w:w="1299" w:type="dxa"/>
          </w:tcPr>
          <w:p w14:paraId="2EFC4AF6" w14:textId="77777777" w:rsidR="00DE4B0B" w:rsidRDefault="00C039A5">
            <w:pPr>
              <w:pStyle w:val="TableParagraph"/>
              <w:spacing w:before="62"/>
              <w:ind w:left="157" w:right="153"/>
              <w:rPr>
                <w:sz w:val="24"/>
              </w:rPr>
            </w:pPr>
            <w:r>
              <w:rPr>
                <w:sz w:val="24"/>
              </w:rPr>
              <w:t>Objectif Chiffre d’affaires TTC 2014</w:t>
            </w:r>
          </w:p>
        </w:tc>
        <w:tc>
          <w:tcPr>
            <w:tcW w:w="1678" w:type="dxa"/>
          </w:tcPr>
          <w:p w14:paraId="1FD47C96" w14:textId="77777777" w:rsidR="00DE4B0B" w:rsidRDefault="00C039A5">
            <w:pPr>
              <w:pStyle w:val="TableParagraph"/>
              <w:spacing w:before="62"/>
              <w:ind w:left="123" w:right="46" w:hanging="3"/>
              <w:rPr>
                <w:sz w:val="24"/>
              </w:rPr>
            </w:pPr>
            <w:r>
              <w:rPr>
                <w:sz w:val="24"/>
              </w:rPr>
              <w:t>Coût d'achat des   marchandises</w:t>
            </w:r>
            <w:r>
              <w:rPr>
                <w:w w:val="99"/>
                <w:sz w:val="24"/>
              </w:rPr>
              <w:t xml:space="preserve"> </w:t>
            </w:r>
            <w:r>
              <w:rPr>
                <w:sz w:val="24"/>
              </w:rPr>
              <w:t>vendues HT 2013</w:t>
            </w:r>
          </w:p>
        </w:tc>
        <w:tc>
          <w:tcPr>
            <w:tcW w:w="1703" w:type="dxa"/>
          </w:tcPr>
          <w:p w14:paraId="35BC4954" w14:textId="77777777" w:rsidR="00DE4B0B" w:rsidRDefault="00C039A5">
            <w:pPr>
              <w:pStyle w:val="TableParagraph"/>
              <w:spacing w:before="62"/>
              <w:ind w:left="102" w:right="93" w:hanging="3"/>
              <w:rPr>
                <w:sz w:val="24"/>
              </w:rPr>
            </w:pPr>
            <w:r>
              <w:rPr>
                <w:sz w:val="24"/>
              </w:rPr>
              <w:t xml:space="preserve">Coût d'achat des   </w:t>
            </w:r>
            <w:r>
              <w:rPr>
                <w:w w:val="95"/>
                <w:sz w:val="24"/>
              </w:rPr>
              <w:t xml:space="preserve">marchandises </w:t>
            </w:r>
            <w:r>
              <w:rPr>
                <w:sz w:val="24"/>
              </w:rPr>
              <w:t>vendues HT 2014</w:t>
            </w:r>
          </w:p>
        </w:tc>
        <w:tc>
          <w:tcPr>
            <w:tcW w:w="1136" w:type="dxa"/>
          </w:tcPr>
          <w:p w14:paraId="1355F642" w14:textId="77777777" w:rsidR="00DE4B0B" w:rsidRDefault="00DE4B0B">
            <w:pPr>
              <w:pStyle w:val="TableParagraph"/>
              <w:jc w:val="left"/>
              <w:rPr>
                <w:b/>
                <w:sz w:val="26"/>
              </w:rPr>
            </w:pPr>
          </w:p>
          <w:p w14:paraId="63D4F42D" w14:textId="77777777" w:rsidR="00DE4B0B" w:rsidRDefault="00C039A5">
            <w:pPr>
              <w:pStyle w:val="TableParagraph"/>
              <w:spacing w:before="179"/>
              <w:ind w:left="298" w:right="202" w:hanging="75"/>
              <w:jc w:val="left"/>
              <w:rPr>
                <w:sz w:val="24"/>
              </w:rPr>
            </w:pPr>
            <w:r>
              <w:rPr>
                <w:sz w:val="24"/>
              </w:rPr>
              <w:t>Marge 2013</w:t>
            </w:r>
          </w:p>
        </w:tc>
      </w:tr>
      <w:tr w:rsidR="00DE4B0B" w14:paraId="743A7A3B" w14:textId="77777777">
        <w:trPr>
          <w:trHeight w:val="316"/>
        </w:trPr>
        <w:tc>
          <w:tcPr>
            <w:tcW w:w="1913" w:type="dxa"/>
          </w:tcPr>
          <w:p w14:paraId="041EE0D1" w14:textId="77777777" w:rsidR="00DE4B0B" w:rsidRDefault="00C039A5">
            <w:pPr>
              <w:pStyle w:val="TableParagraph"/>
              <w:spacing w:before="17"/>
              <w:ind w:left="69"/>
              <w:jc w:val="left"/>
              <w:rPr>
                <w:sz w:val="24"/>
              </w:rPr>
            </w:pPr>
            <w:r>
              <w:rPr>
                <w:sz w:val="24"/>
              </w:rPr>
              <w:t>Produits frais</w:t>
            </w:r>
          </w:p>
        </w:tc>
        <w:tc>
          <w:tcPr>
            <w:tcW w:w="1277" w:type="dxa"/>
          </w:tcPr>
          <w:p w14:paraId="2FA3536C" w14:textId="77777777" w:rsidR="00DE4B0B" w:rsidRDefault="00C039A5">
            <w:pPr>
              <w:pStyle w:val="TableParagraph"/>
              <w:spacing w:before="17"/>
              <w:ind w:left="147" w:right="142"/>
              <w:rPr>
                <w:sz w:val="24"/>
              </w:rPr>
            </w:pPr>
            <w:r>
              <w:rPr>
                <w:sz w:val="24"/>
              </w:rPr>
              <w:t>664 514</w:t>
            </w:r>
          </w:p>
        </w:tc>
        <w:tc>
          <w:tcPr>
            <w:tcW w:w="1417" w:type="dxa"/>
          </w:tcPr>
          <w:p w14:paraId="27C41121" w14:textId="77777777" w:rsidR="00DE4B0B" w:rsidRDefault="00C039A5">
            <w:pPr>
              <w:pStyle w:val="TableParagraph"/>
              <w:spacing w:before="17"/>
              <w:ind w:left="222" w:right="212"/>
              <w:rPr>
                <w:sz w:val="24"/>
              </w:rPr>
            </w:pPr>
            <w:r>
              <w:rPr>
                <w:sz w:val="24"/>
              </w:rPr>
              <w:t>659 423</w:t>
            </w:r>
          </w:p>
        </w:tc>
        <w:tc>
          <w:tcPr>
            <w:tcW w:w="1299" w:type="dxa"/>
          </w:tcPr>
          <w:p w14:paraId="27D1EFFD" w14:textId="77777777" w:rsidR="00DE4B0B" w:rsidRDefault="00C039A5">
            <w:pPr>
              <w:pStyle w:val="TableParagraph"/>
              <w:spacing w:before="17"/>
              <w:ind w:left="157" w:right="151"/>
              <w:rPr>
                <w:sz w:val="24"/>
              </w:rPr>
            </w:pPr>
            <w:r>
              <w:rPr>
                <w:sz w:val="24"/>
              </w:rPr>
              <w:t>650 000</w:t>
            </w:r>
          </w:p>
        </w:tc>
        <w:tc>
          <w:tcPr>
            <w:tcW w:w="1678" w:type="dxa"/>
          </w:tcPr>
          <w:p w14:paraId="3BF07DF3" w14:textId="77777777" w:rsidR="00DE4B0B" w:rsidRDefault="00C039A5">
            <w:pPr>
              <w:pStyle w:val="TableParagraph"/>
              <w:spacing w:before="17"/>
              <w:ind w:left="382" w:right="377"/>
              <w:rPr>
                <w:sz w:val="24"/>
              </w:rPr>
            </w:pPr>
            <w:r>
              <w:rPr>
                <w:sz w:val="24"/>
              </w:rPr>
              <w:t>440 910</w:t>
            </w:r>
          </w:p>
        </w:tc>
        <w:tc>
          <w:tcPr>
            <w:tcW w:w="1703" w:type="dxa"/>
          </w:tcPr>
          <w:p w14:paraId="141CA03B" w14:textId="77777777" w:rsidR="00DE4B0B" w:rsidRDefault="00C039A5">
            <w:pPr>
              <w:pStyle w:val="TableParagraph"/>
              <w:spacing w:before="17"/>
              <w:ind w:left="396" w:right="388"/>
              <w:rPr>
                <w:sz w:val="24"/>
              </w:rPr>
            </w:pPr>
            <w:r>
              <w:rPr>
                <w:sz w:val="24"/>
              </w:rPr>
              <w:t>437 532</w:t>
            </w:r>
          </w:p>
        </w:tc>
        <w:tc>
          <w:tcPr>
            <w:tcW w:w="1136" w:type="dxa"/>
          </w:tcPr>
          <w:p w14:paraId="293BBFD1" w14:textId="77777777" w:rsidR="00DE4B0B" w:rsidRDefault="00C039A5">
            <w:pPr>
              <w:pStyle w:val="TableParagraph"/>
              <w:spacing w:before="17"/>
              <w:ind w:left="130"/>
              <w:jc w:val="left"/>
              <w:rPr>
                <w:sz w:val="24"/>
              </w:rPr>
            </w:pPr>
            <w:r>
              <w:rPr>
                <w:sz w:val="24"/>
              </w:rPr>
              <w:t>192 339</w:t>
            </w:r>
          </w:p>
        </w:tc>
      </w:tr>
      <w:tr w:rsidR="00DE4B0B" w14:paraId="7E4AAC43" w14:textId="77777777">
        <w:trPr>
          <w:trHeight w:val="551"/>
        </w:trPr>
        <w:tc>
          <w:tcPr>
            <w:tcW w:w="1913" w:type="dxa"/>
          </w:tcPr>
          <w:p w14:paraId="02702A50" w14:textId="77777777" w:rsidR="00DE4B0B" w:rsidRDefault="00C039A5">
            <w:pPr>
              <w:pStyle w:val="TableParagraph"/>
              <w:spacing w:line="271" w:lineRule="exact"/>
              <w:ind w:left="69"/>
              <w:jc w:val="left"/>
              <w:rPr>
                <w:sz w:val="24"/>
              </w:rPr>
            </w:pPr>
            <w:r>
              <w:rPr>
                <w:sz w:val="24"/>
              </w:rPr>
              <w:t>Produits « pré-</w:t>
            </w:r>
          </w:p>
          <w:p w14:paraId="241402BA" w14:textId="77777777" w:rsidR="00DE4B0B" w:rsidRDefault="00C039A5">
            <w:pPr>
              <w:pStyle w:val="TableParagraph"/>
              <w:spacing w:line="260" w:lineRule="exact"/>
              <w:ind w:left="69"/>
              <w:jc w:val="left"/>
              <w:rPr>
                <w:sz w:val="24"/>
              </w:rPr>
            </w:pPr>
            <w:r>
              <w:rPr>
                <w:sz w:val="24"/>
              </w:rPr>
              <w:t>emballés »</w:t>
            </w:r>
          </w:p>
        </w:tc>
        <w:tc>
          <w:tcPr>
            <w:tcW w:w="1277" w:type="dxa"/>
          </w:tcPr>
          <w:p w14:paraId="2EB94DE0" w14:textId="77777777" w:rsidR="00DE4B0B" w:rsidRDefault="00C039A5">
            <w:pPr>
              <w:pStyle w:val="TableParagraph"/>
              <w:spacing w:before="132"/>
              <w:ind w:left="147" w:right="142"/>
              <w:rPr>
                <w:sz w:val="24"/>
              </w:rPr>
            </w:pPr>
            <w:r>
              <w:rPr>
                <w:sz w:val="24"/>
              </w:rPr>
              <w:t>353 693</w:t>
            </w:r>
          </w:p>
        </w:tc>
        <w:tc>
          <w:tcPr>
            <w:tcW w:w="1417" w:type="dxa"/>
          </w:tcPr>
          <w:p w14:paraId="15ED4C9D" w14:textId="77777777" w:rsidR="00DE4B0B" w:rsidRDefault="00C039A5">
            <w:pPr>
              <w:pStyle w:val="TableParagraph"/>
              <w:spacing w:before="132"/>
              <w:ind w:left="222" w:right="212"/>
              <w:rPr>
                <w:sz w:val="24"/>
              </w:rPr>
            </w:pPr>
            <w:r>
              <w:rPr>
                <w:sz w:val="24"/>
              </w:rPr>
              <w:t>358 784</w:t>
            </w:r>
          </w:p>
        </w:tc>
        <w:tc>
          <w:tcPr>
            <w:tcW w:w="1299" w:type="dxa"/>
          </w:tcPr>
          <w:p w14:paraId="4BA0EC64" w14:textId="77777777" w:rsidR="00DE4B0B" w:rsidRDefault="00C039A5">
            <w:pPr>
              <w:pStyle w:val="TableParagraph"/>
              <w:spacing w:before="132"/>
              <w:ind w:left="157" w:right="151"/>
              <w:rPr>
                <w:sz w:val="24"/>
              </w:rPr>
            </w:pPr>
            <w:r>
              <w:rPr>
                <w:sz w:val="24"/>
              </w:rPr>
              <w:t>430 000</w:t>
            </w:r>
          </w:p>
        </w:tc>
        <w:tc>
          <w:tcPr>
            <w:tcW w:w="1678" w:type="dxa"/>
          </w:tcPr>
          <w:p w14:paraId="77998B7F" w14:textId="77777777" w:rsidR="00DE4B0B" w:rsidRDefault="00C039A5">
            <w:pPr>
              <w:pStyle w:val="TableParagraph"/>
              <w:spacing w:before="132"/>
              <w:ind w:left="382" w:right="377"/>
              <w:rPr>
                <w:sz w:val="24"/>
              </w:rPr>
            </w:pPr>
            <w:r>
              <w:rPr>
                <w:sz w:val="24"/>
              </w:rPr>
              <w:t>234 677</w:t>
            </w:r>
          </w:p>
        </w:tc>
        <w:tc>
          <w:tcPr>
            <w:tcW w:w="1703" w:type="dxa"/>
          </w:tcPr>
          <w:p w14:paraId="588978CD" w14:textId="77777777" w:rsidR="00DE4B0B" w:rsidRDefault="00C039A5">
            <w:pPr>
              <w:pStyle w:val="TableParagraph"/>
              <w:spacing w:before="132"/>
              <w:ind w:left="396" w:right="388"/>
              <w:rPr>
                <w:sz w:val="24"/>
              </w:rPr>
            </w:pPr>
            <w:r>
              <w:rPr>
                <w:sz w:val="24"/>
              </w:rPr>
              <w:t>238 055</w:t>
            </w:r>
          </w:p>
        </w:tc>
        <w:tc>
          <w:tcPr>
            <w:tcW w:w="1136" w:type="dxa"/>
          </w:tcPr>
          <w:p w14:paraId="2CEC3F71" w14:textId="77777777" w:rsidR="00DE4B0B" w:rsidRDefault="00C039A5">
            <w:pPr>
              <w:pStyle w:val="TableParagraph"/>
              <w:spacing w:before="132"/>
              <w:ind w:left="197"/>
              <w:jc w:val="left"/>
              <w:rPr>
                <w:sz w:val="24"/>
              </w:rPr>
            </w:pPr>
            <w:r>
              <w:rPr>
                <w:sz w:val="24"/>
              </w:rPr>
              <w:t>97 199</w:t>
            </w:r>
          </w:p>
        </w:tc>
      </w:tr>
      <w:tr w:rsidR="00DE4B0B" w14:paraId="3C742AB2" w14:textId="77777777">
        <w:trPr>
          <w:trHeight w:val="313"/>
        </w:trPr>
        <w:tc>
          <w:tcPr>
            <w:tcW w:w="1913" w:type="dxa"/>
          </w:tcPr>
          <w:p w14:paraId="11BF7ADB" w14:textId="77777777" w:rsidR="00DE4B0B" w:rsidRDefault="00C039A5">
            <w:pPr>
              <w:pStyle w:val="TableParagraph"/>
              <w:spacing w:before="14"/>
              <w:ind w:left="69"/>
              <w:jc w:val="left"/>
              <w:rPr>
                <w:sz w:val="24"/>
              </w:rPr>
            </w:pPr>
            <w:r>
              <w:rPr>
                <w:sz w:val="24"/>
              </w:rPr>
              <w:t>Sushis</w:t>
            </w:r>
          </w:p>
        </w:tc>
        <w:tc>
          <w:tcPr>
            <w:tcW w:w="1277" w:type="dxa"/>
          </w:tcPr>
          <w:p w14:paraId="79D8E86A" w14:textId="77777777" w:rsidR="00DE4B0B" w:rsidRDefault="00C039A5">
            <w:pPr>
              <w:pStyle w:val="TableParagraph"/>
              <w:spacing w:before="14"/>
              <w:ind w:left="147" w:right="142"/>
              <w:rPr>
                <w:sz w:val="24"/>
              </w:rPr>
            </w:pPr>
            <w:r>
              <w:rPr>
                <w:sz w:val="24"/>
              </w:rPr>
              <w:t>53 589</w:t>
            </w:r>
          </w:p>
        </w:tc>
        <w:tc>
          <w:tcPr>
            <w:tcW w:w="1417" w:type="dxa"/>
          </w:tcPr>
          <w:p w14:paraId="115927F1" w14:textId="77777777" w:rsidR="00DE4B0B" w:rsidRDefault="00C039A5">
            <w:pPr>
              <w:pStyle w:val="TableParagraph"/>
              <w:spacing w:before="14"/>
              <w:ind w:left="222" w:right="212"/>
              <w:rPr>
                <w:sz w:val="24"/>
              </w:rPr>
            </w:pPr>
            <w:r>
              <w:rPr>
                <w:sz w:val="24"/>
              </w:rPr>
              <w:t>64 307</w:t>
            </w:r>
          </w:p>
        </w:tc>
        <w:tc>
          <w:tcPr>
            <w:tcW w:w="1299" w:type="dxa"/>
          </w:tcPr>
          <w:p w14:paraId="245DFEBA" w14:textId="77777777" w:rsidR="00DE4B0B" w:rsidRDefault="00C039A5">
            <w:pPr>
              <w:pStyle w:val="TableParagraph"/>
              <w:spacing w:before="14"/>
              <w:ind w:left="157" w:right="151"/>
              <w:rPr>
                <w:sz w:val="24"/>
              </w:rPr>
            </w:pPr>
            <w:r>
              <w:rPr>
                <w:sz w:val="24"/>
              </w:rPr>
              <w:t>50 000</w:t>
            </w:r>
          </w:p>
        </w:tc>
        <w:tc>
          <w:tcPr>
            <w:tcW w:w="1678" w:type="dxa"/>
          </w:tcPr>
          <w:p w14:paraId="4501E58F" w14:textId="77777777" w:rsidR="00DE4B0B" w:rsidRDefault="00C039A5">
            <w:pPr>
              <w:pStyle w:val="TableParagraph"/>
              <w:spacing w:before="14"/>
              <w:ind w:left="382" w:right="376"/>
              <w:rPr>
                <w:sz w:val="24"/>
              </w:rPr>
            </w:pPr>
            <w:r>
              <w:rPr>
                <w:sz w:val="24"/>
              </w:rPr>
              <w:t>15 238</w:t>
            </w:r>
          </w:p>
        </w:tc>
        <w:tc>
          <w:tcPr>
            <w:tcW w:w="1703" w:type="dxa"/>
          </w:tcPr>
          <w:p w14:paraId="74D07D6E" w14:textId="77777777" w:rsidR="00DE4B0B" w:rsidRDefault="00C039A5">
            <w:pPr>
              <w:pStyle w:val="TableParagraph"/>
              <w:spacing w:before="14"/>
              <w:ind w:left="396" w:right="387"/>
              <w:rPr>
                <w:sz w:val="24"/>
              </w:rPr>
            </w:pPr>
            <w:r>
              <w:rPr>
                <w:sz w:val="24"/>
              </w:rPr>
              <w:t>18 286</w:t>
            </w:r>
          </w:p>
        </w:tc>
        <w:tc>
          <w:tcPr>
            <w:tcW w:w="1136" w:type="dxa"/>
          </w:tcPr>
          <w:p w14:paraId="7D68E708" w14:textId="77777777" w:rsidR="00DE4B0B" w:rsidRDefault="00C039A5">
            <w:pPr>
              <w:pStyle w:val="TableParagraph"/>
              <w:spacing w:before="14"/>
              <w:ind w:left="197"/>
              <w:jc w:val="left"/>
              <w:rPr>
                <w:sz w:val="24"/>
              </w:rPr>
            </w:pPr>
            <w:r>
              <w:rPr>
                <w:sz w:val="24"/>
              </w:rPr>
              <w:t>32 509</w:t>
            </w:r>
          </w:p>
        </w:tc>
      </w:tr>
      <w:tr w:rsidR="00DE4B0B" w14:paraId="11F39B5C" w14:textId="77777777">
        <w:trPr>
          <w:trHeight w:val="302"/>
        </w:trPr>
        <w:tc>
          <w:tcPr>
            <w:tcW w:w="1913" w:type="dxa"/>
          </w:tcPr>
          <w:p w14:paraId="4F96D431" w14:textId="77777777" w:rsidR="00DE4B0B" w:rsidRDefault="00C039A5">
            <w:pPr>
              <w:pStyle w:val="TableParagraph"/>
              <w:spacing w:before="10" w:line="272" w:lineRule="exact"/>
              <w:ind w:left="69"/>
              <w:jc w:val="left"/>
              <w:rPr>
                <w:sz w:val="24"/>
              </w:rPr>
            </w:pPr>
            <w:r>
              <w:rPr>
                <w:sz w:val="24"/>
              </w:rPr>
              <w:t>Total</w:t>
            </w:r>
          </w:p>
        </w:tc>
        <w:tc>
          <w:tcPr>
            <w:tcW w:w="1277" w:type="dxa"/>
          </w:tcPr>
          <w:p w14:paraId="68573A5C" w14:textId="77777777" w:rsidR="00DE4B0B" w:rsidRDefault="00C039A5">
            <w:pPr>
              <w:pStyle w:val="TableParagraph"/>
              <w:spacing w:before="10" w:line="272" w:lineRule="exact"/>
              <w:ind w:left="83" w:right="76"/>
              <w:rPr>
                <w:sz w:val="24"/>
              </w:rPr>
            </w:pPr>
            <w:r>
              <w:rPr>
                <w:sz w:val="24"/>
              </w:rPr>
              <w:t>1 071 796</w:t>
            </w:r>
          </w:p>
        </w:tc>
        <w:tc>
          <w:tcPr>
            <w:tcW w:w="1417" w:type="dxa"/>
          </w:tcPr>
          <w:p w14:paraId="7566BE19" w14:textId="77777777" w:rsidR="00DE4B0B" w:rsidRDefault="00C039A5">
            <w:pPr>
              <w:pStyle w:val="TableParagraph"/>
              <w:spacing w:before="10" w:line="272" w:lineRule="exact"/>
              <w:ind w:left="153" w:right="146"/>
              <w:rPr>
                <w:sz w:val="24"/>
              </w:rPr>
            </w:pPr>
            <w:r>
              <w:rPr>
                <w:sz w:val="24"/>
              </w:rPr>
              <w:t>1 082 514</w:t>
            </w:r>
          </w:p>
        </w:tc>
        <w:tc>
          <w:tcPr>
            <w:tcW w:w="1299" w:type="dxa"/>
          </w:tcPr>
          <w:p w14:paraId="0197CDC1" w14:textId="77777777" w:rsidR="00DE4B0B" w:rsidRDefault="00C039A5">
            <w:pPr>
              <w:pStyle w:val="TableParagraph"/>
              <w:spacing w:before="10" w:line="272" w:lineRule="exact"/>
              <w:ind w:left="92" w:right="89"/>
              <w:rPr>
                <w:sz w:val="24"/>
              </w:rPr>
            </w:pPr>
            <w:r>
              <w:rPr>
                <w:sz w:val="24"/>
              </w:rPr>
              <w:t>1 130 000</w:t>
            </w:r>
          </w:p>
        </w:tc>
        <w:tc>
          <w:tcPr>
            <w:tcW w:w="1678" w:type="dxa"/>
          </w:tcPr>
          <w:p w14:paraId="37BD2494" w14:textId="77777777" w:rsidR="00DE4B0B" w:rsidRDefault="00C039A5">
            <w:pPr>
              <w:pStyle w:val="TableParagraph"/>
              <w:spacing w:before="10" w:line="272" w:lineRule="exact"/>
              <w:ind w:left="382" w:right="377"/>
              <w:rPr>
                <w:sz w:val="24"/>
              </w:rPr>
            </w:pPr>
            <w:r>
              <w:rPr>
                <w:sz w:val="24"/>
              </w:rPr>
              <w:t>690 825</w:t>
            </w:r>
          </w:p>
        </w:tc>
        <w:tc>
          <w:tcPr>
            <w:tcW w:w="1703" w:type="dxa"/>
          </w:tcPr>
          <w:p w14:paraId="6E3115D5" w14:textId="77777777" w:rsidR="00DE4B0B" w:rsidRDefault="00C039A5">
            <w:pPr>
              <w:pStyle w:val="TableParagraph"/>
              <w:spacing w:before="10" w:line="272" w:lineRule="exact"/>
              <w:ind w:left="396" w:right="388"/>
              <w:rPr>
                <w:sz w:val="24"/>
              </w:rPr>
            </w:pPr>
            <w:r>
              <w:rPr>
                <w:sz w:val="24"/>
              </w:rPr>
              <w:t>693 873</w:t>
            </w:r>
          </w:p>
        </w:tc>
        <w:tc>
          <w:tcPr>
            <w:tcW w:w="1136" w:type="dxa"/>
          </w:tcPr>
          <w:p w14:paraId="6C1F9066" w14:textId="77777777" w:rsidR="00DE4B0B" w:rsidRDefault="00C039A5">
            <w:pPr>
              <w:pStyle w:val="TableParagraph"/>
              <w:spacing w:before="10" w:line="272" w:lineRule="exact"/>
              <w:ind w:left="130"/>
              <w:jc w:val="left"/>
              <w:rPr>
                <w:sz w:val="24"/>
              </w:rPr>
            </w:pPr>
            <w:r>
              <w:rPr>
                <w:sz w:val="24"/>
              </w:rPr>
              <w:t>322 047</w:t>
            </w:r>
          </w:p>
        </w:tc>
      </w:tr>
    </w:tbl>
    <w:p w14:paraId="499BC71A" w14:textId="77777777" w:rsidR="00DE4B0B" w:rsidRDefault="00DE4B0B">
      <w:pPr>
        <w:pStyle w:val="Corpsdetexte"/>
        <w:rPr>
          <w:b/>
          <w:sz w:val="20"/>
        </w:rPr>
      </w:pPr>
    </w:p>
    <w:p w14:paraId="78321080" w14:textId="77777777" w:rsidR="00DE4B0B" w:rsidRDefault="00DE4B0B">
      <w:pPr>
        <w:pStyle w:val="Corpsdetexte"/>
        <w:rPr>
          <w:b/>
          <w:sz w:val="20"/>
        </w:rPr>
      </w:pPr>
    </w:p>
    <w:p w14:paraId="33AFF975" w14:textId="77777777" w:rsidR="00DE4B0B" w:rsidRDefault="00DE4B0B">
      <w:pPr>
        <w:pStyle w:val="Corpsdetexte"/>
        <w:spacing w:before="7"/>
        <w:rPr>
          <w:b/>
          <w:sz w:val="23"/>
        </w:rPr>
      </w:pPr>
    </w:p>
    <w:p w14:paraId="0101DA32" w14:textId="77777777" w:rsidR="00DE4B0B" w:rsidRDefault="00C039A5">
      <w:pPr>
        <w:pStyle w:val="Corpsdetexte"/>
        <w:spacing w:before="93"/>
        <w:ind w:left="798" w:right="4635"/>
      </w:pPr>
      <w:r>
        <w:t xml:space="preserve">Le taux de TVA appliqué à ce rayon est de 5,5%. </w:t>
      </w:r>
      <w:r w:rsidRPr="00B053CC">
        <w:rPr>
          <w:u w:val="single"/>
        </w:rPr>
        <w:t>Les calculs seront arrondis à l’euro</w:t>
      </w:r>
      <w:r>
        <w:t>.</w:t>
      </w:r>
    </w:p>
    <w:p w14:paraId="3F1C57BA" w14:textId="77777777" w:rsidR="00DE4B0B" w:rsidRDefault="00DE4B0B">
      <w:pPr>
        <w:pStyle w:val="Corpsdetexte"/>
        <w:rPr>
          <w:sz w:val="20"/>
        </w:rPr>
      </w:pPr>
    </w:p>
    <w:p w14:paraId="3D5E50D0" w14:textId="77777777" w:rsidR="00DE4B0B" w:rsidRDefault="00DE4B0B">
      <w:pPr>
        <w:pStyle w:val="Corpsdetexte"/>
        <w:rPr>
          <w:sz w:val="20"/>
        </w:rPr>
      </w:pPr>
    </w:p>
    <w:p w14:paraId="664F237C" w14:textId="77777777" w:rsidR="00DE4B0B" w:rsidRDefault="00ED72B7">
      <w:pPr>
        <w:pStyle w:val="Corpsdetexte"/>
        <w:spacing w:before="11"/>
        <w:rPr>
          <w:sz w:val="28"/>
        </w:rPr>
      </w:pPr>
      <w:r>
        <w:rPr>
          <w:noProof/>
        </w:rPr>
        <mc:AlternateContent>
          <mc:Choice Requires="wps">
            <w:drawing>
              <wp:anchor distT="0" distB="0" distL="0" distR="0" simplePos="0" relativeHeight="1192" behindDoc="0" locked="0" layoutInCell="1" allowOverlap="1" wp14:anchorId="1C8D621E" wp14:editId="76F9CE05">
                <wp:simplePos x="0" y="0"/>
                <wp:positionH relativeFrom="page">
                  <wp:posOffset>829310</wp:posOffset>
                </wp:positionH>
                <wp:positionV relativeFrom="paragraph">
                  <wp:posOffset>239395</wp:posOffset>
                </wp:positionV>
                <wp:extent cx="5904230" cy="207645"/>
                <wp:effectExtent l="10160" t="10795" r="10160" b="1016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B4142C" w14:textId="77777777" w:rsidR="00B053CC" w:rsidRDefault="00B053CC">
                            <w:pPr>
                              <w:spacing w:before="17"/>
                              <w:ind w:left="108"/>
                              <w:rPr>
                                <w:b/>
                                <w:sz w:val="24"/>
                              </w:rPr>
                            </w:pPr>
                            <w:r>
                              <w:rPr>
                                <w:b/>
                                <w:sz w:val="24"/>
                              </w:rPr>
                              <w:t>Annexe 2 : L’opération de promotion sur le sous-rayon « Pré-emballé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621E" id="Text Box 13" o:spid="_x0000_s1030" type="#_x0000_t202" style="position:absolute;margin-left:65.3pt;margin-top:18.85pt;width:464.9pt;height:16.3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S6KgIAADkEAAAOAAAAZHJzL2Uyb0RvYy54bWysU9tu2zAMfR+wfxD0vthJ06w14hRdsg4D&#10;ugvQ7gNoWY6FyaImKbGzry8lJ2mwvQ3zg0CL5CF5DrW8GzrN9tJ5habk00nOmTQCa2W2Jf/x/PDu&#10;hjMfwNSg0ciSH6Tnd6u3b5a9LeQMW9S1dIxAjC96W/I2BFtkmRet7MBP0EpDzgZdB4F+3TarHfSE&#10;3ulslueLrEdXW4dCek+3m9HJVwm/aaQI35rGy8B0yam3kE6Xziqe2WoJxdaBbZU4tgH/0EUHylDR&#10;M9QGArCdU39BdUo49NiEicAuw6ZRQqYZaJpp/sc0Ty1YmWYhcrw90+T/H6z4uv/umKpJO1LKQEca&#10;PcshsA84sOlV5Ke3vqCwJ0uBYaB7ik2zevuI4qdnBtctmK28dw77VkJN/U1jZnaROuL4CFL1X7Cm&#10;OrALmICGxnWRPKKDETrpdDhrE3sRdHl9m89nV+QS5Jvl7xfz61QCilO2dT58ktixaJTckfYJHfaP&#10;PsRuoDiFxGIGH5TWSX9tWF/yRX67GOdCrerojGHebau1dmwPcYPSd6zrL8Mi8gZ8O8YlVwyDolOB&#10;FlyrruQ352woIk0fTZ1CAig92tSiNkfeIlUjaWGohiTRPEJGTiusD0Skw3Gf6f2R0aL7zVlPu1xy&#10;/2sHTnKmPxsSIy7+yXAnozoZYASlljxwNprrMD6QnXVq2xLyKLfBexKsUYnL1y6O7dJ+JoqPbyk+&#10;gMv/FPX64lcvAAAA//8DAFBLAwQUAAYACAAAACEAqihswN0AAAAKAQAADwAAAGRycy9kb3ducmV2&#10;LnhtbEyPwU7DMAyG70i8Q2QkbiyB0Xbqmk4IbRcOSN32AFnjtYXGqZpsLW+Pd4KT9cuffn8uNrPr&#10;xRXH0HnS8LxQIJBqbztqNBwPu6cViBANWdN7Qg0/GGBT3t8VJrd+ogqv+9gILqGQGw1tjEMuZahb&#10;dCYs/IDEu7MfnYkcx0ba0Uxc7nr5olQqnemIL7RmwPcW6+/9xWnA6qvzfreaqiE2x4+wTZLtZ6L1&#10;48P8tgYRcY5/MNz0WR1Kdjr5C9kges5LlTKqYZllIG6AStUriJOGjKcsC/n/hfIXAAD//wMAUEsB&#10;Ai0AFAAGAAgAAAAhALaDOJL+AAAA4QEAABMAAAAAAAAAAAAAAAAAAAAAAFtDb250ZW50X1R5cGVz&#10;XS54bWxQSwECLQAUAAYACAAAACEAOP0h/9YAAACUAQAACwAAAAAAAAAAAAAAAAAvAQAAX3JlbHMv&#10;LnJlbHNQSwECLQAUAAYACAAAACEA+IY0uioCAAA5BAAADgAAAAAAAAAAAAAAAAAuAgAAZHJzL2Uy&#10;b0RvYy54bWxQSwECLQAUAAYACAAAACEAqihswN0AAAAKAQAADwAAAAAAAAAAAAAAAACEBAAAZHJz&#10;L2Rvd25yZXYueG1sUEsFBgAAAAAEAAQA8wAAAI4FAAAAAA==&#10;" filled="f" strokeweight=".48pt">
                <v:textbox inset="0,0,0,0">
                  <w:txbxContent>
                    <w:p w14:paraId="38B4142C" w14:textId="77777777" w:rsidR="00B053CC" w:rsidRDefault="00B053CC">
                      <w:pPr>
                        <w:spacing w:before="17"/>
                        <w:ind w:left="108"/>
                        <w:rPr>
                          <w:b/>
                          <w:sz w:val="24"/>
                        </w:rPr>
                      </w:pPr>
                      <w:r>
                        <w:rPr>
                          <w:b/>
                          <w:sz w:val="24"/>
                        </w:rPr>
                        <w:t>Annexe 2 : L’opération de promotion sur le sous-rayon « Pré-emballé »</w:t>
                      </w:r>
                    </w:p>
                  </w:txbxContent>
                </v:textbox>
                <w10:wrap type="topAndBottom" anchorx="page"/>
              </v:shape>
            </w:pict>
          </mc:Fallback>
        </mc:AlternateContent>
      </w:r>
    </w:p>
    <w:p w14:paraId="051149C8" w14:textId="77777777" w:rsidR="00DE4B0B" w:rsidRDefault="00DE4B0B">
      <w:pPr>
        <w:pStyle w:val="Corpsdetexte"/>
        <w:rPr>
          <w:sz w:val="20"/>
        </w:rPr>
      </w:pPr>
    </w:p>
    <w:p w14:paraId="03482932" w14:textId="77777777" w:rsidR="00DE4B0B" w:rsidRDefault="00DE4B0B">
      <w:pPr>
        <w:pStyle w:val="Corpsdetexte"/>
        <w:spacing w:before="5"/>
        <w:rPr>
          <w:sz w:val="16"/>
        </w:rPr>
      </w:pPr>
    </w:p>
    <w:p w14:paraId="026104BC" w14:textId="77777777" w:rsidR="00DE4B0B" w:rsidRDefault="00C039A5">
      <w:pPr>
        <w:pStyle w:val="Paragraphedeliste"/>
        <w:numPr>
          <w:ilvl w:val="2"/>
          <w:numId w:val="3"/>
        </w:numPr>
        <w:tabs>
          <w:tab w:val="left" w:pos="1506"/>
          <w:tab w:val="left" w:pos="1507"/>
        </w:tabs>
        <w:spacing w:before="100"/>
        <w:ind w:hanging="360"/>
        <w:rPr>
          <w:sz w:val="24"/>
        </w:rPr>
      </w:pPr>
      <w:r>
        <w:rPr>
          <w:sz w:val="24"/>
        </w:rPr>
        <w:t>Elle se déroulera le vendredi et le samedi de la semaine 46 de l’année</w:t>
      </w:r>
      <w:r>
        <w:rPr>
          <w:spacing w:val="-12"/>
          <w:sz w:val="24"/>
        </w:rPr>
        <w:t xml:space="preserve"> </w:t>
      </w:r>
      <w:r>
        <w:rPr>
          <w:sz w:val="24"/>
        </w:rPr>
        <w:t>2015.</w:t>
      </w:r>
    </w:p>
    <w:p w14:paraId="5EFF6229" w14:textId="77777777" w:rsidR="00DE4B0B" w:rsidRDefault="00DE4B0B">
      <w:pPr>
        <w:pStyle w:val="Corpsdetexte"/>
        <w:spacing w:before="8"/>
        <w:rPr>
          <w:sz w:val="23"/>
        </w:rPr>
      </w:pPr>
    </w:p>
    <w:p w14:paraId="0665A2C6" w14:textId="77777777" w:rsidR="00DE4B0B" w:rsidRDefault="00C039A5">
      <w:pPr>
        <w:pStyle w:val="Paragraphedeliste"/>
        <w:numPr>
          <w:ilvl w:val="2"/>
          <w:numId w:val="3"/>
        </w:numPr>
        <w:tabs>
          <w:tab w:val="left" w:pos="1507"/>
        </w:tabs>
        <w:ind w:right="792" w:hanging="360"/>
        <w:jc w:val="both"/>
        <w:rPr>
          <w:sz w:val="24"/>
        </w:rPr>
      </w:pPr>
      <w:r>
        <w:rPr>
          <w:sz w:val="24"/>
        </w:rPr>
        <w:t>Le chiffre d’affaires total hors promotion des journées de vendredi et samedi, était de 2 800 euros HT pour la semaine 46 de l’année 2014. Le chiffre d’affaires prévisionnel hors promotion de la semaine 46 de l’année 2015 sera identique.</w:t>
      </w:r>
    </w:p>
    <w:p w14:paraId="042236A3" w14:textId="77777777" w:rsidR="00DE4B0B" w:rsidRDefault="00DE4B0B">
      <w:pPr>
        <w:pStyle w:val="Corpsdetexte"/>
        <w:spacing w:before="10"/>
        <w:rPr>
          <w:sz w:val="23"/>
        </w:rPr>
      </w:pPr>
    </w:p>
    <w:p w14:paraId="2F96C13D" w14:textId="77777777" w:rsidR="00DE4B0B" w:rsidRDefault="00C039A5">
      <w:pPr>
        <w:pStyle w:val="Paragraphedeliste"/>
        <w:numPr>
          <w:ilvl w:val="2"/>
          <w:numId w:val="3"/>
        </w:numPr>
        <w:tabs>
          <w:tab w:val="left" w:pos="1506"/>
          <w:tab w:val="left" w:pos="1507"/>
        </w:tabs>
        <w:spacing w:before="1"/>
        <w:ind w:hanging="360"/>
        <w:rPr>
          <w:sz w:val="24"/>
        </w:rPr>
      </w:pPr>
      <w:r>
        <w:rPr>
          <w:sz w:val="24"/>
        </w:rPr>
        <w:t>Le coût d’achat unitaire reste identique à celui de</w:t>
      </w:r>
      <w:r>
        <w:rPr>
          <w:spacing w:val="-3"/>
          <w:sz w:val="24"/>
        </w:rPr>
        <w:t xml:space="preserve"> </w:t>
      </w:r>
      <w:r>
        <w:rPr>
          <w:sz w:val="24"/>
        </w:rPr>
        <w:t>2014.</w:t>
      </w:r>
    </w:p>
    <w:p w14:paraId="45801993" w14:textId="77777777" w:rsidR="00DE4B0B" w:rsidRDefault="00DE4B0B">
      <w:pPr>
        <w:pStyle w:val="Corpsdetexte"/>
        <w:spacing w:before="10"/>
        <w:rPr>
          <w:sz w:val="23"/>
        </w:rPr>
      </w:pPr>
    </w:p>
    <w:p w14:paraId="5E620321" w14:textId="77777777" w:rsidR="00DE4B0B" w:rsidRDefault="00C039A5">
      <w:pPr>
        <w:pStyle w:val="Paragraphedeliste"/>
        <w:numPr>
          <w:ilvl w:val="2"/>
          <w:numId w:val="3"/>
        </w:numPr>
        <w:tabs>
          <w:tab w:val="left" w:pos="1506"/>
          <w:tab w:val="left" w:pos="1507"/>
        </w:tabs>
        <w:ind w:hanging="360"/>
        <w:rPr>
          <w:sz w:val="24"/>
        </w:rPr>
      </w:pPr>
      <w:r>
        <w:rPr>
          <w:sz w:val="24"/>
        </w:rPr>
        <w:t>Le taux de marque hors promotion est de</w:t>
      </w:r>
      <w:r>
        <w:rPr>
          <w:spacing w:val="-10"/>
          <w:sz w:val="24"/>
        </w:rPr>
        <w:t xml:space="preserve"> </w:t>
      </w:r>
      <w:r>
        <w:rPr>
          <w:sz w:val="24"/>
        </w:rPr>
        <w:t>30%.</w:t>
      </w:r>
    </w:p>
    <w:p w14:paraId="711EE3F3" w14:textId="77777777" w:rsidR="00DE4B0B" w:rsidRDefault="00DE4B0B">
      <w:pPr>
        <w:pStyle w:val="Corpsdetexte"/>
        <w:spacing w:before="8"/>
        <w:rPr>
          <w:sz w:val="23"/>
        </w:rPr>
      </w:pPr>
    </w:p>
    <w:p w14:paraId="491BCEBF" w14:textId="77777777" w:rsidR="00DE4B0B" w:rsidRDefault="00C039A5">
      <w:pPr>
        <w:pStyle w:val="Paragraphedeliste"/>
        <w:numPr>
          <w:ilvl w:val="2"/>
          <w:numId w:val="3"/>
        </w:numPr>
        <w:tabs>
          <w:tab w:val="left" w:pos="1506"/>
          <w:tab w:val="left" w:pos="1507"/>
        </w:tabs>
        <w:ind w:right="802" w:hanging="360"/>
        <w:rPr>
          <w:sz w:val="24"/>
        </w:rPr>
      </w:pPr>
      <w:r>
        <w:rPr>
          <w:sz w:val="24"/>
        </w:rPr>
        <w:t>Les opérations de promotion permettent d’envisager une augmentation du chiffre d’affaires de</w:t>
      </w:r>
      <w:r>
        <w:rPr>
          <w:spacing w:val="-5"/>
          <w:sz w:val="24"/>
        </w:rPr>
        <w:t xml:space="preserve"> </w:t>
      </w:r>
      <w:r>
        <w:rPr>
          <w:sz w:val="24"/>
        </w:rPr>
        <w:t>7,5%.</w:t>
      </w:r>
    </w:p>
    <w:p w14:paraId="4AD75DC3" w14:textId="77777777" w:rsidR="00DE4B0B" w:rsidRDefault="00DE4B0B">
      <w:pPr>
        <w:pStyle w:val="Corpsdetexte"/>
        <w:spacing w:before="10"/>
        <w:rPr>
          <w:sz w:val="23"/>
        </w:rPr>
      </w:pPr>
    </w:p>
    <w:p w14:paraId="4334DCA7" w14:textId="77777777" w:rsidR="00DE4B0B" w:rsidRDefault="00C039A5">
      <w:pPr>
        <w:pStyle w:val="Paragraphedeliste"/>
        <w:numPr>
          <w:ilvl w:val="2"/>
          <w:numId w:val="3"/>
        </w:numPr>
        <w:tabs>
          <w:tab w:val="left" w:pos="1506"/>
          <w:tab w:val="left" w:pos="1507"/>
        </w:tabs>
        <w:ind w:right="796" w:hanging="360"/>
        <w:rPr>
          <w:sz w:val="24"/>
        </w:rPr>
      </w:pPr>
      <w:r>
        <w:rPr>
          <w:sz w:val="24"/>
        </w:rPr>
        <w:t>La promotion prévoit une réduction de 10% sur le prix TTC des produits du sous</w:t>
      </w:r>
      <w:r>
        <w:rPr>
          <w:spacing w:val="-1"/>
          <w:sz w:val="24"/>
        </w:rPr>
        <w:t xml:space="preserve"> </w:t>
      </w:r>
      <w:r>
        <w:rPr>
          <w:sz w:val="24"/>
        </w:rPr>
        <w:t>rayon.</w:t>
      </w:r>
    </w:p>
    <w:p w14:paraId="5E01D233" w14:textId="77777777" w:rsidR="00DE4B0B" w:rsidRDefault="00DE4B0B">
      <w:pPr>
        <w:pStyle w:val="Corpsdetexte"/>
        <w:spacing w:before="11"/>
        <w:rPr>
          <w:sz w:val="23"/>
        </w:rPr>
      </w:pPr>
    </w:p>
    <w:p w14:paraId="06E9DF13" w14:textId="77777777" w:rsidR="00DE4B0B" w:rsidRDefault="00C039A5">
      <w:pPr>
        <w:pStyle w:val="Paragraphedeliste"/>
        <w:numPr>
          <w:ilvl w:val="2"/>
          <w:numId w:val="3"/>
        </w:numPr>
        <w:tabs>
          <w:tab w:val="left" w:pos="1506"/>
          <w:tab w:val="left" w:pos="1507"/>
        </w:tabs>
        <w:ind w:right="796" w:hanging="360"/>
        <w:rPr>
          <w:sz w:val="24"/>
        </w:rPr>
      </w:pPr>
      <w:r>
        <w:rPr>
          <w:sz w:val="24"/>
        </w:rPr>
        <w:t>Le prix de vente TTC du Kg de produits « pré-emballés » est en moyenne de 20 euros.</w:t>
      </w:r>
    </w:p>
    <w:p w14:paraId="551F88A2" w14:textId="77777777" w:rsidR="00DE4B0B" w:rsidRDefault="00DE4B0B">
      <w:pPr>
        <w:rPr>
          <w:sz w:val="24"/>
        </w:rPr>
        <w:sectPr w:rsidR="00DE4B0B">
          <w:pgSz w:w="11910" w:h="16840"/>
          <w:pgMar w:top="1580" w:right="620" w:bottom="1100" w:left="620" w:header="0" w:footer="902" w:gutter="0"/>
          <w:cols w:space="720"/>
        </w:sectPr>
      </w:pPr>
    </w:p>
    <w:p w14:paraId="35C9998D"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68618DB3" wp14:editId="0185FDD9">
                <wp:extent cx="5904230" cy="207645"/>
                <wp:effectExtent l="9525" t="9525" r="10795" b="1143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6950F" w14:textId="77777777" w:rsidR="00B053CC" w:rsidRDefault="00B053CC">
                            <w:pPr>
                              <w:spacing w:before="17"/>
                              <w:ind w:left="108"/>
                              <w:rPr>
                                <w:b/>
                                <w:sz w:val="24"/>
                              </w:rPr>
                            </w:pPr>
                            <w:r>
                              <w:rPr>
                                <w:b/>
                                <w:sz w:val="24"/>
                              </w:rPr>
                              <w:t>Annexe 3 : Les sushis</w:t>
                            </w:r>
                          </w:p>
                        </w:txbxContent>
                      </wps:txbx>
                      <wps:bodyPr rot="0" vert="horz" wrap="square" lIns="0" tIns="0" rIns="0" bIns="0" anchor="t" anchorCtr="0" upright="1">
                        <a:noAutofit/>
                      </wps:bodyPr>
                    </wps:wsp>
                  </a:graphicData>
                </a:graphic>
              </wp:inline>
            </w:drawing>
          </mc:Choice>
          <mc:Fallback>
            <w:pict>
              <v:shape w14:anchorId="68618DB3" id="Text Box 12" o:spid="_x0000_s1031"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KQIAADkEAAAOAAAAZHJzL2Uyb0RvYy54bWysU9tu2zAMfR+wfxD0vtjJ2rQ14hRdsg4D&#10;ugvQ7gNoWbaFyaImKbG7ry8lJ2mwvQ3zg0CLh4fkIbW6HXvN9tJ5habk81nOmTQCa2Xakv94un93&#10;zZkPYGrQaGTJn6Xnt+u3b1aDLeQCO9S1dIxIjC8GW/IuBFtkmRed7MHP0EpDzgZdD4F+XZvVDgZi&#10;73W2yPNlNqCrrUMhvafb7eTk68TfNFKEb03jZWC65FRbSKdLZxXPbL2ConVgOyUOZcA/VNGDMpT0&#10;RLWFAGzn1F9UvRIOPTZhJrDPsGmUkKkH6mae/9HNYwdWpl5IHG9PMvn/Ryu+7r87pmqa3RVnBnqa&#10;0ZMcA/uAI5svoj6D9QXBHi0Bw0j3hE29evuA4qdnBjcdmFbeOYdDJ6Gm+uYxMjsLnXh8JKmGL1hT&#10;HtgFTERj4/ooHsnBiJ3m9HyaTaxF0OXlTX6xeE8uQb5FfrW8uEwpoDhGW+fDJ4k9i0bJHc0+scP+&#10;wYdYDRRHSExm8F5pneavDRtKvsxvllNfqFUdnRHmXVtttGN7iBuUvkNefw6LzFvw3YRLrgiDoleB&#10;FlyrvuTXp2gookwfTZ0gAZSebCpRm4NuUapJtDBWYxpR6jhqWmH9TEI6nPaZ3h8ZHbrfnA20yyX3&#10;v3bgJGf6s6FhxMU/Gu5oVEcDjKDQkgfOJnMTpgeys061HTFP4zZ4RwNrVNLytYpDubSfSeLDW4oP&#10;4Pw/oV5f/PoFAAD//wMAUEsDBBQABgAIAAAAIQAgUu+d2gAAAAQBAAAPAAAAZHJzL2Rvd25yZXYu&#10;eG1sTI/BTsMwEETvSPyDtUjcqENQoE3jVAi1Fw5IKf0AN16SlHg3it0m/D0LF7iMtJrVzJtiM/te&#10;XXAMHZOB+0UCCqlm11Fj4PC+u1uCCtGSsz0TGvjCAJvy+qqwueOJKrzsY6MkhEJuDbQxDrnWoW7R&#10;27DgAUm8Dx69jXKOjXajnSTc9zpNkkftbUfS0NoBX1qsP/dnbwCrU8e8W07VEJvDa9hm2fYtM+b2&#10;Zn5eg4o4x79n+MEXdCiF6chnckH1BmRI/FXxVulKZhwNPKRPoMtC/4cvvwEAAP//AwBQSwECLQAU&#10;AAYACAAAACEAtoM4kv4AAADhAQAAEwAAAAAAAAAAAAAAAAAAAAAAW0NvbnRlbnRfVHlwZXNdLnht&#10;bFBLAQItABQABgAIAAAAIQA4/SH/1gAAAJQBAAALAAAAAAAAAAAAAAAAAC8BAABfcmVscy8ucmVs&#10;c1BLAQItABQABgAIAAAAIQC+B1i+KQIAADkEAAAOAAAAAAAAAAAAAAAAAC4CAABkcnMvZTJvRG9j&#10;LnhtbFBLAQItABQABgAIAAAAIQAgUu+d2gAAAAQBAAAPAAAAAAAAAAAAAAAAAIMEAABkcnMvZG93&#10;bnJldi54bWxQSwUGAAAAAAQABADzAAAAigUAAAAA&#10;" filled="f" strokeweight=".48pt">
                <v:textbox inset="0,0,0,0">
                  <w:txbxContent>
                    <w:p w14:paraId="39D6950F" w14:textId="77777777" w:rsidR="00B053CC" w:rsidRDefault="00B053CC">
                      <w:pPr>
                        <w:spacing w:before="17"/>
                        <w:ind w:left="108"/>
                        <w:rPr>
                          <w:b/>
                          <w:sz w:val="24"/>
                        </w:rPr>
                      </w:pPr>
                      <w:r>
                        <w:rPr>
                          <w:b/>
                          <w:sz w:val="24"/>
                        </w:rPr>
                        <w:t>Annexe 3 : Les sushis</w:t>
                      </w:r>
                    </w:p>
                  </w:txbxContent>
                </v:textbox>
                <w10:anchorlock/>
              </v:shape>
            </w:pict>
          </mc:Fallback>
        </mc:AlternateContent>
      </w:r>
    </w:p>
    <w:p w14:paraId="121482E1" w14:textId="77777777" w:rsidR="00DE4B0B" w:rsidRDefault="00DE4B0B">
      <w:pPr>
        <w:pStyle w:val="Corpsdetexte"/>
        <w:spacing w:before="7"/>
        <w:rPr>
          <w:sz w:val="12"/>
        </w:rPr>
      </w:pPr>
    </w:p>
    <w:p w14:paraId="37ED9E3F" w14:textId="77777777" w:rsidR="00DE4B0B" w:rsidRDefault="00C039A5">
      <w:pPr>
        <w:pStyle w:val="Corpsdetexte"/>
        <w:spacing w:before="92"/>
        <w:ind w:left="798" w:right="795"/>
        <w:jc w:val="both"/>
      </w:pPr>
      <w:r>
        <w:t>Ces produits bénéficient d’un engouement tout particulier, grâce à un mariage réussi entre cuisines saines et exotiques. Les restaurants de sushis sont devenus à la mode ces dernières années avec environ 1 600 établissements en France. La vente à emporter quant à elle progresse aussi de façon</w:t>
      </w:r>
      <w:r>
        <w:rPr>
          <w:spacing w:val="-6"/>
        </w:rPr>
        <w:t xml:space="preserve"> </w:t>
      </w:r>
      <w:r>
        <w:t>spectaculaire.</w:t>
      </w:r>
    </w:p>
    <w:p w14:paraId="31DCACAE" w14:textId="77777777" w:rsidR="00DE4B0B" w:rsidRDefault="00C039A5">
      <w:pPr>
        <w:pStyle w:val="Corpsdetexte"/>
        <w:ind w:left="798" w:right="794"/>
        <w:jc w:val="both"/>
      </w:pPr>
      <w:r>
        <w:t>Dans cette optique, certaines enseignes de la grande distribution se positionnent sur ce nouveau créneau et développent au sein de certains de leurs points de vente des</w:t>
      </w:r>
    </w:p>
    <w:p w14:paraId="79D96839" w14:textId="77777777" w:rsidR="00DE4B0B" w:rsidRDefault="00C039A5">
      <w:pPr>
        <w:pStyle w:val="Corpsdetexte"/>
        <w:spacing w:before="1"/>
        <w:ind w:left="798" w:right="801"/>
        <w:jc w:val="both"/>
      </w:pPr>
      <w:r>
        <w:t>« Corner Sushi » où les produits sont préparés sur place, devant la clientèle et vendus à emporter.</w:t>
      </w:r>
    </w:p>
    <w:p w14:paraId="24804AD2" w14:textId="77777777" w:rsidR="00DE4B0B" w:rsidRDefault="00DE4B0B">
      <w:pPr>
        <w:jc w:val="both"/>
        <w:sectPr w:rsidR="00DE4B0B">
          <w:pgSz w:w="11910" w:h="16840"/>
          <w:pgMar w:top="1400" w:right="620" w:bottom="1100" w:left="620" w:header="0" w:footer="902" w:gutter="0"/>
          <w:cols w:space="720"/>
        </w:sectPr>
      </w:pPr>
    </w:p>
    <w:p w14:paraId="68C3145B" w14:textId="77777777" w:rsidR="00DE4B0B" w:rsidRDefault="00C039A5">
      <w:pPr>
        <w:pStyle w:val="Corpsdetexte"/>
        <w:spacing w:before="206"/>
        <w:ind w:left="798"/>
      </w:pPr>
      <w:r>
        <w:rPr>
          <w:u w:val="single"/>
        </w:rPr>
        <w:t>Les types de sushis</w:t>
      </w:r>
    </w:p>
    <w:p w14:paraId="1EF0DE7F" w14:textId="77777777" w:rsidR="00DE4B0B" w:rsidRDefault="00C039A5">
      <w:pPr>
        <w:spacing w:before="3"/>
        <w:ind w:left="798"/>
        <w:rPr>
          <w:sz w:val="18"/>
        </w:rPr>
      </w:pPr>
      <w:r>
        <w:br w:type="column"/>
      </w:r>
      <w:r>
        <w:rPr>
          <w:sz w:val="18"/>
        </w:rPr>
        <w:t>Source interne</w:t>
      </w:r>
    </w:p>
    <w:p w14:paraId="19947625" w14:textId="77777777" w:rsidR="00DE4B0B" w:rsidRDefault="00DE4B0B">
      <w:pPr>
        <w:rPr>
          <w:sz w:val="18"/>
        </w:rPr>
        <w:sectPr w:rsidR="00DE4B0B">
          <w:type w:val="continuous"/>
          <w:pgSz w:w="11910" w:h="16840"/>
          <w:pgMar w:top="1580" w:right="620" w:bottom="1100" w:left="620" w:header="720" w:footer="720" w:gutter="0"/>
          <w:cols w:num="2" w:space="720" w:equalWidth="0">
            <w:col w:w="2949" w:space="4949"/>
            <w:col w:w="2772"/>
          </w:cols>
        </w:sectPr>
      </w:pPr>
    </w:p>
    <w:p w14:paraId="6F853245" w14:textId="77777777" w:rsidR="00DE4B0B" w:rsidRDefault="00C039A5">
      <w:pPr>
        <w:pStyle w:val="Corpsdetexte"/>
        <w:ind w:left="798" w:right="803"/>
        <w:jc w:val="both"/>
      </w:pPr>
      <w:r>
        <w:t xml:space="preserve">Le </w:t>
      </w:r>
      <w:proofErr w:type="spellStart"/>
      <w:r>
        <w:rPr>
          <w:i/>
        </w:rPr>
        <w:t>nigirizushi</w:t>
      </w:r>
      <w:proofErr w:type="spellEnd"/>
      <w:r>
        <w:rPr>
          <w:i/>
        </w:rPr>
        <w:t xml:space="preserve"> </w:t>
      </w:r>
      <w:r>
        <w:t>: boule de riz vinaigré sur laquelle est posée une tranche de poisson cru ou cuit, mais aussi des crevettes, des oursins, du crabe, de l'omelette, des légumes...</w:t>
      </w:r>
    </w:p>
    <w:p w14:paraId="63E6702F" w14:textId="77777777" w:rsidR="00DE4B0B" w:rsidRDefault="00C039A5">
      <w:pPr>
        <w:pStyle w:val="Corpsdetexte"/>
        <w:spacing w:line="242" w:lineRule="auto"/>
        <w:ind w:left="798" w:right="795"/>
        <w:jc w:val="both"/>
      </w:pPr>
      <w:r>
        <w:t xml:space="preserve">Le </w:t>
      </w:r>
      <w:proofErr w:type="spellStart"/>
      <w:r>
        <w:rPr>
          <w:i/>
        </w:rPr>
        <w:t>gunkanmaki</w:t>
      </w:r>
      <w:proofErr w:type="spellEnd"/>
      <w:r>
        <w:rPr>
          <w:i/>
        </w:rPr>
        <w:t xml:space="preserve"> </w:t>
      </w:r>
      <w:r>
        <w:t>: simple boule de riz enveloppée dans une bande d'algue d'environ 4 centimètres, sur laquelle seront déposés des aliments au choix.</w:t>
      </w:r>
    </w:p>
    <w:p w14:paraId="1A6AA34D" w14:textId="77777777" w:rsidR="00DE4B0B" w:rsidRDefault="00C039A5">
      <w:pPr>
        <w:pStyle w:val="Corpsdetexte"/>
        <w:spacing w:line="242" w:lineRule="auto"/>
        <w:ind w:left="798" w:right="800"/>
        <w:jc w:val="both"/>
      </w:pPr>
      <w:r>
        <w:t xml:space="preserve">Le </w:t>
      </w:r>
      <w:r>
        <w:rPr>
          <w:i/>
        </w:rPr>
        <w:t xml:space="preserve">oshizushi </w:t>
      </w:r>
      <w:r>
        <w:t>: deux couches de riz entre lesquelles on dispose les ingrédients (poissons, légumes, etc.), surmontées d'un autre ingrédient.</w:t>
      </w:r>
    </w:p>
    <w:p w14:paraId="08078DDA" w14:textId="77777777" w:rsidR="00DE4B0B" w:rsidRDefault="00C039A5">
      <w:pPr>
        <w:spacing w:line="200" w:lineRule="exact"/>
        <w:ind w:right="793"/>
        <w:jc w:val="right"/>
        <w:rPr>
          <w:sz w:val="18"/>
        </w:rPr>
      </w:pPr>
      <w:r>
        <w:rPr>
          <w:sz w:val="18"/>
        </w:rPr>
        <w:t>Sources : wikipedia.org</w:t>
      </w:r>
    </w:p>
    <w:p w14:paraId="24D9A59C" w14:textId="77777777" w:rsidR="00DE4B0B" w:rsidRDefault="00ED72B7">
      <w:pPr>
        <w:pStyle w:val="Corpsdetexte"/>
        <w:spacing w:before="7"/>
        <w:rPr>
          <w:sz w:val="20"/>
        </w:rPr>
      </w:pPr>
      <w:r>
        <w:rPr>
          <w:noProof/>
        </w:rPr>
        <mc:AlternateContent>
          <mc:Choice Requires="wps">
            <w:drawing>
              <wp:anchor distT="0" distB="0" distL="0" distR="0" simplePos="0" relativeHeight="1240" behindDoc="0" locked="0" layoutInCell="1" allowOverlap="1" wp14:anchorId="0C681DF1" wp14:editId="11514B32">
                <wp:simplePos x="0" y="0"/>
                <wp:positionH relativeFrom="page">
                  <wp:posOffset>829310</wp:posOffset>
                </wp:positionH>
                <wp:positionV relativeFrom="paragraph">
                  <wp:posOffset>178435</wp:posOffset>
                </wp:positionV>
                <wp:extent cx="5904230" cy="207645"/>
                <wp:effectExtent l="10160" t="6985" r="10160" b="1397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560B1C" w14:textId="6769B887" w:rsidR="00B053CC" w:rsidRDefault="00B053CC">
                            <w:pPr>
                              <w:spacing w:before="17"/>
                              <w:ind w:left="108"/>
                              <w:rPr>
                                <w:b/>
                                <w:sz w:val="24"/>
                              </w:rPr>
                            </w:pPr>
                            <w:r>
                              <w:rPr>
                                <w:b/>
                                <w:sz w:val="24"/>
                              </w:rPr>
                              <w:t>Annexe 4 : Un espace sushi dans votre magasin Franprix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1DF1" id="Text Box 11" o:spid="_x0000_s1032" type="#_x0000_t202" style="position:absolute;margin-left:65.3pt;margin-top:14.05pt;width:464.9pt;height:16.35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gpKgIAADkEAAAOAAAAZHJzL2Uyb0RvYy54bWysU9tu2zAMfR+wfxD0vtjJWq814hRdsg4D&#10;ugvQ7gNkWbaFyaImKbGzry8lxVmwvQ3zg0CL5CF5DrW+mwZFDsI6Cbqiy0VOidAcGqm7in5/fnhz&#10;Q4nzTDdMgRYVPQpH7zavX61HU4oV9KAaYQmCaFeOpqK996bMMsd7MTC3ACM0OluwA/P4a7ussWxE&#10;9EFlqzwvshFsYyxw4Rze7pKTbiJ+2wruv7atE56oimJvPp42nnU4s82alZ1lppf81Ab7hy4GJjUW&#10;PUPtmGdkb+VfUIPkFhy0fsFhyKBtJRdxBpxmmf8xzVPPjIizIDnOnGly/w+Wfzl8s0Q2qF1BiWYD&#10;avQsJk/ew0SWy8DPaFyJYU8GA/2E9xgbZ3XmEfgPRzRse6Y7cW8tjL1gDfYXM7OL1ITjAkg9foYG&#10;67C9hwg0tXYI5CEdBNFRp+NZm9ALx8vr2/xq9RZdHH2r/F1xdR2ay1g5Zxvr/EcBAwlGRS1qH9HZ&#10;4dH5FDqHhGIaHqRSUX+lyVjRIr8t0lygZBOcIczZrt4qSw4sbFD8TnXdZVhA3jHXp7joSrs1SI8L&#10;ruRQ0ZtzNisDTR90E8t7JlWycRqlcajAW6AqkeaneooSFbMcNTRHJNJC2md8f2j0YH9RMuIuV9T9&#10;3DMrKFGfNIoRFn827GzUs8E0x9SKekqSufXpgeyNlV2PyEluDfcoWCsjl6HD1MWpXdzPqMbpLYUH&#10;cPkfo36/+M0LAAAA//8DAFBLAwQUAAYACAAAACEAgMkN5N0AAAAKAQAADwAAAGRycy9kb3ducmV2&#10;LnhtbEyPQU7DMBBF90i9gzVI3VG7hURRyKSqULthgZTSA7jxkATicRS7TXp73BUsv+bp/zfFdra9&#10;uNLoO8cI65UCQVw703GDcPo8PGUgfNBsdO+YEG7kYVsuHgqdGzdxRddjaEQsYZ9rhDaEIZfS1y1Z&#10;7VduII63LzdaHWIcG2lGPcVy28uNUqm0uuO40OqB3lqqf44Xi0DVd+fcIZuqITSnd79Pkv1Hgrh8&#10;nHevIALN4Q+Gu35UhzI6nd2FjRd9zM8qjSjCJluDuAMqVS8gzgipykCWhfz/QvkLAAD//wMAUEsB&#10;Ai0AFAAGAAgAAAAhALaDOJL+AAAA4QEAABMAAAAAAAAAAAAAAAAAAAAAAFtDb250ZW50X1R5cGVz&#10;XS54bWxQSwECLQAUAAYACAAAACEAOP0h/9YAAACUAQAACwAAAAAAAAAAAAAAAAAvAQAAX3JlbHMv&#10;LnJlbHNQSwECLQAUAAYACAAAACEAHEwIKSoCAAA5BAAADgAAAAAAAAAAAAAAAAAuAgAAZHJzL2Uy&#10;b0RvYy54bWxQSwECLQAUAAYACAAAACEAgMkN5N0AAAAKAQAADwAAAAAAAAAAAAAAAACEBAAAZHJz&#10;L2Rvd25yZXYueG1sUEsFBgAAAAAEAAQA8wAAAI4FAAAAAA==&#10;" filled="f" strokeweight=".48pt">
                <v:textbox inset="0,0,0,0">
                  <w:txbxContent>
                    <w:p w14:paraId="2C560B1C" w14:textId="6769B887" w:rsidR="00B053CC" w:rsidRDefault="00B053CC">
                      <w:pPr>
                        <w:spacing w:before="17"/>
                        <w:ind w:left="108"/>
                        <w:rPr>
                          <w:b/>
                          <w:sz w:val="24"/>
                        </w:rPr>
                      </w:pPr>
                      <w:r>
                        <w:rPr>
                          <w:b/>
                          <w:sz w:val="24"/>
                        </w:rPr>
                        <w:t>Annexe 4 : Un espace sushi dans votre magasin Franprix</w:t>
                      </w:r>
                    </w:p>
                  </w:txbxContent>
                </v:textbox>
                <w10:wrap type="topAndBottom" anchorx="page"/>
              </v:shape>
            </w:pict>
          </mc:Fallback>
        </mc:AlternateContent>
      </w:r>
    </w:p>
    <w:p w14:paraId="4CB31B1A" w14:textId="77777777" w:rsidR="00DE4B0B" w:rsidRDefault="00DE4B0B">
      <w:pPr>
        <w:pStyle w:val="Corpsdetexte"/>
        <w:spacing w:before="2"/>
        <w:rPr>
          <w:sz w:val="11"/>
        </w:rPr>
      </w:pPr>
    </w:p>
    <w:p w14:paraId="0E238E96" w14:textId="77777777" w:rsidR="00DE4B0B" w:rsidRDefault="00C039A5">
      <w:pPr>
        <w:pStyle w:val="Corpsdetexte"/>
        <w:spacing w:before="92"/>
        <w:ind w:left="798" w:right="840"/>
      </w:pPr>
      <w:r>
        <w:t>Les saveurs du « Pays du soleil levant » s’offrent à vous toute l’année avec un nouvel espace dédié au plus emblématique plat japonais : le</w:t>
      </w:r>
      <w:r>
        <w:rPr>
          <w:spacing w:val="-7"/>
        </w:rPr>
        <w:t xml:space="preserve"> </w:t>
      </w:r>
      <w:r>
        <w:t>sushi.</w:t>
      </w:r>
    </w:p>
    <w:p w14:paraId="0521D7AE" w14:textId="77777777" w:rsidR="00DE4B0B" w:rsidRDefault="00C039A5">
      <w:pPr>
        <w:pStyle w:val="Corpsdetexte"/>
        <w:spacing w:before="120"/>
        <w:ind w:left="4339" w:right="796"/>
        <w:jc w:val="both"/>
      </w:pPr>
      <w:r>
        <w:rPr>
          <w:noProof/>
        </w:rPr>
        <w:drawing>
          <wp:anchor distT="0" distB="0" distL="0" distR="0" simplePos="0" relativeHeight="1288" behindDoc="0" locked="0" layoutInCell="1" allowOverlap="1" wp14:anchorId="76BE7552" wp14:editId="03A7BD2C">
            <wp:simplePos x="0" y="0"/>
            <wp:positionH relativeFrom="page">
              <wp:posOffset>900430</wp:posOffset>
            </wp:positionH>
            <wp:positionV relativeFrom="paragraph">
              <wp:posOffset>78941</wp:posOffset>
            </wp:positionV>
            <wp:extent cx="2106295" cy="1465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106295" cy="1465199"/>
                    </a:xfrm>
                    <a:prstGeom prst="rect">
                      <a:avLst/>
                    </a:prstGeom>
                  </pic:spPr>
                </pic:pic>
              </a:graphicData>
            </a:graphic>
          </wp:anchor>
        </w:drawing>
      </w:r>
      <w:r>
        <w:t>Un large choix vous est proposé avec plus de 40 recettes et également la possibilité de composer des plateaux et assortiments sur demande. Et parce que le plaisir des papilles commence par celui des yeux, nos plats sont réalisés devant vous par des chefs expérimentés. C’est la garantie de la qualité et de la fraîcheur de nos</w:t>
      </w:r>
      <w:r>
        <w:rPr>
          <w:spacing w:val="-9"/>
        </w:rPr>
        <w:t xml:space="preserve"> </w:t>
      </w:r>
      <w:r>
        <w:t>produits.</w:t>
      </w:r>
    </w:p>
    <w:p w14:paraId="7E5BD0C0" w14:textId="77777777" w:rsidR="00DE4B0B" w:rsidRDefault="00DE4B0B">
      <w:pPr>
        <w:pStyle w:val="Corpsdetexte"/>
        <w:rPr>
          <w:sz w:val="20"/>
        </w:rPr>
      </w:pPr>
    </w:p>
    <w:p w14:paraId="23644BD7" w14:textId="77777777" w:rsidR="00DE4B0B" w:rsidRDefault="00DE4B0B">
      <w:pPr>
        <w:pStyle w:val="Corpsdetexte"/>
        <w:rPr>
          <w:sz w:val="20"/>
        </w:rPr>
      </w:pPr>
    </w:p>
    <w:p w14:paraId="59BE34C5" w14:textId="77777777" w:rsidR="00DE4B0B" w:rsidRDefault="00DE4B0B">
      <w:pPr>
        <w:pStyle w:val="Corpsdetexte"/>
        <w:rPr>
          <w:sz w:val="20"/>
        </w:rPr>
      </w:pPr>
    </w:p>
    <w:p w14:paraId="70FB5636" w14:textId="1B151D76" w:rsidR="00DE4B0B" w:rsidRDefault="00C039A5">
      <w:pPr>
        <w:pStyle w:val="Corpsdetexte"/>
        <w:spacing w:before="220"/>
        <w:ind w:left="798" w:right="6464"/>
        <w:jc w:val="both"/>
      </w:pPr>
      <w:r>
        <w:rPr>
          <w:noProof/>
        </w:rPr>
        <w:drawing>
          <wp:anchor distT="0" distB="0" distL="0" distR="0" simplePos="0" relativeHeight="1264" behindDoc="0" locked="0" layoutInCell="1" allowOverlap="1" wp14:anchorId="5510EBEB" wp14:editId="05377349">
            <wp:simplePos x="0" y="0"/>
            <wp:positionH relativeFrom="page">
              <wp:posOffset>3383279</wp:posOffset>
            </wp:positionH>
            <wp:positionV relativeFrom="paragraph">
              <wp:posOffset>-281103</wp:posOffset>
            </wp:positionV>
            <wp:extent cx="3163570" cy="17484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163570" cy="1748409"/>
                    </a:xfrm>
                    <a:prstGeom prst="rect">
                      <a:avLst/>
                    </a:prstGeom>
                  </pic:spPr>
                </pic:pic>
              </a:graphicData>
            </a:graphic>
          </wp:anchor>
        </w:drawing>
      </w:r>
      <w:r>
        <w:t xml:space="preserve">Fins et raffinés, les sushis apporteront une pointe d’exotisme à tous vos repas. Pour un déjeuner sur le pouce équilibré, pour un </w:t>
      </w:r>
      <w:r w:rsidR="00F90F4F">
        <w:t>dîner en</w:t>
      </w:r>
      <w:r>
        <w:t xml:space="preserve"> toute intimité ou pour partager un moment de convivialité, le sushi est votre meilleur</w:t>
      </w:r>
      <w:r>
        <w:rPr>
          <w:spacing w:val="-3"/>
        </w:rPr>
        <w:t xml:space="preserve"> </w:t>
      </w:r>
      <w:r>
        <w:t>allié.</w:t>
      </w:r>
    </w:p>
    <w:p w14:paraId="75273DFD" w14:textId="55B98B2B" w:rsidR="00DE4B0B" w:rsidRDefault="00C039A5">
      <w:pPr>
        <w:spacing w:before="125"/>
        <w:ind w:right="793"/>
        <w:jc w:val="right"/>
        <w:rPr>
          <w:sz w:val="18"/>
        </w:rPr>
      </w:pPr>
      <w:r>
        <w:rPr>
          <w:sz w:val="18"/>
        </w:rPr>
        <w:t>Source : traiteur-</w:t>
      </w:r>
      <w:r w:rsidR="00B053CC">
        <w:rPr>
          <w:sz w:val="18"/>
        </w:rPr>
        <w:t>Franprix</w:t>
      </w:r>
      <w:r>
        <w:rPr>
          <w:sz w:val="18"/>
        </w:rPr>
        <w:t>.com</w:t>
      </w:r>
    </w:p>
    <w:p w14:paraId="7D821428" w14:textId="77777777" w:rsidR="00DE4B0B" w:rsidRDefault="00DE4B0B">
      <w:pPr>
        <w:jc w:val="right"/>
        <w:rPr>
          <w:sz w:val="18"/>
        </w:rPr>
        <w:sectPr w:rsidR="00DE4B0B">
          <w:type w:val="continuous"/>
          <w:pgSz w:w="11910" w:h="16840"/>
          <w:pgMar w:top="1580" w:right="620" w:bottom="1100" w:left="620" w:header="720" w:footer="720" w:gutter="0"/>
          <w:cols w:space="720"/>
        </w:sectPr>
      </w:pPr>
    </w:p>
    <w:p w14:paraId="024C4F7A"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3B4E73FD" wp14:editId="4BC47ACA">
                <wp:extent cx="5904230" cy="207645"/>
                <wp:effectExtent l="9525" t="9525" r="10795" b="1143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8D4D6" w14:textId="77777777" w:rsidR="00B053CC" w:rsidRDefault="00B053CC">
                            <w:pPr>
                              <w:spacing w:before="17"/>
                              <w:ind w:left="108"/>
                              <w:rPr>
                                <w:b/>
                                <w:sz w:val="24"/>
                              </w:rPr>
                            </w:pPr>
                            <w:r>
                              <w:rPr>
                                <w:b/>
                                <w:sz w:val="24"/>
                              </w:rPr>
                              <w:t>Annexe 5 : Le concept Sushi Daily</w:t>
                            </w:r>
                          </w:p>
                        </w:txbxContent>
                      </wps:txbx>
                      <wps:bodyPr rot="0" vert="horz" wrap="square" lIns="0" tIns="0" rIns="0" bIns="0" anchor="t" anchorCtr="0" upright="1">
                        <a:noAutofit/>
                      </wps:bodyPr>
                    </wps:wsp>
                  </a:graphicData>
                </a:graphic>
              </wp:inline>
            </w:drawing>
          </mc:Choice>
          <mc:Fallback>
            <w:pict>
              <v:shape w14:anchorId="3B4E73FD" id="Text Box 10" o:spid="_x0000_s1033"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9GKgIAADkEAAAOAAAAZHJzL2Uyb0RvYy54bWysU9tu2zAMfR+wfxD0vtjJmrQ14hRdsg4D&#10;ugvQ7gNoWY6FyaImKbGzry8lJ2mwvQ3zg0CL1CF5Drm8GzrN9tJ5habk00nOmTQCa2W2Jf/x/PDu&#10;hjMfwNSg0ciSH6Tnd6u3b5a9LeQMW9S1dIxAjC96W/I2BFtkmRet7MBP0EpDzgZdB4F+3TarHfSE&#10;3ulslueLrEdXW4dCek+3m9HJVwm/aaQI35rGy8B0yam2kE6Xziqe2WoJxdaBbZU4lgH/UEUHylDS&#10;M9QGArCdU39BdUo49NiEicAuw6ZRQqYeqJtp/kc3Ty1YmXohcrw90+T/H6z4uv/umKpJuzlnBjrS&#10;6FkOgX3AgU0TP731BYU9WQoMA91TbOrV20cUPz0zuG7BbOW9c9i3EmqqbxqZzS6eRkV84SNI1X/B&#10;mvLALmACGhrXRfKIDkbopNPhrE2sRdDl/Da/mr0nlyDfLL9eXM1TCihOr63z4ZPEjkWj5I60T+iw&#10;f/QhVgPFKSQmM/igtE76a8P6ki/y28XYF2pVR2cM825brbVje4gTlL5jXn8ZFpE34NsxLrnG2epU&#10;oAHXqiv5zfk1FJGmj6ZO6QMoPdpUojZH3iJVI2lhqIYk0XWEjDRWWB+ISIfjPNP+kdGi+81ZT7Nc&#10;cv9rB05ypj8bEiMO/slwJ6M6GWAEPS154Gw012FckJ11atsS8ii3wXsSrFGJy9cqjuXSfCaKj7sU&#10;F+DyP0W9bvzqBQAA//8DAFBLAwQUAAYACAAAACEAIFLvndoAAAAEAQAADwAAAGRycy9kb3ducmV2&#10;LnhtbEyPwU7DMBBE70j8g7VI3KhDUKBN41QItRcOSCn9ADdekpR4N4rdJvw9Cxe4jLSa1cybYjP7&#10;Xl1wDB2TgftFAgqpZtdRY+DwvrtbggrRkrM9Exr4wgCb8vqqsLnjiSq87GOjJIRCbg20MQ651qFu&#10;0duw4AFJvA8evY1yjo12o50k3Pc6TZJH7W1H0tDaAV9arD/3Z28Aq1PHvFtO1RCbw2vYZtn2LTPm&#10;9mZ+XoOKOMe/Z/jBF3QohenIZ3JB9QZkSPxV8VbpSmYcDTykT6DLQv+HL78BAAD//wMAUEsBAi0A&#10;FAAGAAgAAAAhALaDOJL+AAAA4QEAABMAAAAAAAAAAAAAAAAAAAAAAFtDb250ZW50X1R5cGVzXS54&#10;bWxQSwECLQAUAAYACAAAACEAOP0h/9YAAACUAQAACwAAAAAAAAAAAAAAAAAvAQAAX3JlbHMvLnJl&#10;bHNQSwECLQAUAAYACAAAACEAdFtvRioCAAA5BAAADgAAAAAAAAAAAAAAAAAuAgAAZHJzL2Uyb0Rv&#10;Yy54bWxQSwECLQAUAAYACAAAACEAIFLvndoAAAAEAQAADwAAAAAAAAAAAAAAAACEBAAAZHJzL2Rv&#10;d25yZXYueG1sUEsFBgAAAAAEAAQA8wAAAIsFAAAAAA==&#10;" filled="f" strokeweight=".48pt">
                <v:textbox inset="0,0,0,0">
                  <w:txbxContent>
                    <w:p w14:paraId="0138D4D6" w14:textId="77777777" w:rsidR="00B053CC" w:rsidRDefault="00B053CC">
                      <w:pPr>
                        <w:spacing w:before="17"/>
                        <w:ind w:left="108"/>
                        <w:rPr>
                          <w:b/>
                          <w:sz w:val="24"/>
                        </w:rPr>
                      </w:pPr>
                      <w:r>
                        <w:rPr>
                          <w:b/>
                          <w:sz w:val="24"/>
                        </w:rPr>
                        <w:t>Annexe 5 : Le concept Sushi Daily</w:t>
                      </w:r>
                    </w:p>
                  </w:txbxContent>
                </v:textbox>
                <w10:anchorlock/>
              </v:shape>
            </w:pict>
          </mc:Fallback>
        </mc:AlternateContent>
      </w:r>
    </w:p>
    <w:p w14:paraId="4491A20F" w14:textId="77777777" w:rsidR="00DE4B0B" w:rsidRDefault="00DE4B0B">
      <w:pPr>
        <w:pStyle w:val="Corpsdetexte"/>
        <w:spacing w:before="9"/>
        <w:rPr>
          <w:sz w:val="12"/>
        </w:rPr>
      </w:pPr>
    </w:p>
    <w:p w14:paraId="2202EFC5" w14:textId="77777777" w:rsidR="00DE4B0B" w:rsidRDefault="00C039A5">
      <w:pPr>
        <w:pStyle w:val="Corpsdetexte"/>
        <w:spacing w:before="93"/>
        <w:ind w:left="798" w:right="803"/>
        <w:jc w:val="both"/>
      </w:pPr>
      <w:r>
        <w:t xml:space="preserve">Lancé en 2010 par Kelly </w:t>
      </w:r>
      <w:proofErr w:type="spellStart"/>
      <w:r>
        <w:t>Choï</w:t>
      </w:r>
      <w:proofErr w:type="spellEnd"/>
      <w:r>
        <w:t xml:space="preserve"> et Jérôme Castaing, Sushi Daily, concept de kiosques implantés en grande distribution fait des émules.</w:t>
      </w:r>
    </w:p>
    <w:p w14:paraId="65B52CA2" w14:textId="77777777" w:rsidR="00DE4B0B" w:rsidRDefault="00DE4B0B">
      <w:pPr>
        <w:pStyle w:val="Corpsdetexte"/>
      </w:pPr>
    </w:p>
    <w:p w14:paraId="727E3B69" w14:textId="3B1B2973" w:rsidR="00DE4B0B" w:rsidRDefault="00C039A5">
      <w:pPr>
        <w:pStyle w:val="Corpsdetexte"/>
        <w:ind w:left="4956" w:right="796"/>
        <w:jc w:val="both"/>
      </w:pPr>
      <w:r>
        <w:rPr>
          <w:noProof/>
        </w:rPr>
        <w:drawing>
          <wp:anchor distT="0" distB="0" distL="0" distR="0" simplePos="0" relativeHeight="1336" behindDoc="0" locked="0" layoutInCell="1" allowOverlap="1" wp14:anchorId="4BA774F8" wp14:editId="723F22E9">
            <wp:simplePos x="0" y="0"/>
            <wp:positionH relativeFrom="page">
              <wp:posOffset>1025525</wp:posOffset>
            </wp:positionH>
            <wp:positionV relativeFrom="paragraph">
              <wp:posOffset>-10847</wp:posOffset>
            </wp:positionV>
            <wp:extent cx="2295525" cy="204482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295525" cy="2044827"/>
                    </a:xfrm>
                    <a:prstGeom prst="rect">
                      <a:avLst/>
                    </a:prstGeom>
                  </pic:spPr>
                </pic:pic>
              </a:graphicData>
            </a:graphic>
          </wp:anchor>
        </w:drawing>
      </w:r>
      <w:r>
        <w:t xml:space="preserve">Partenaire privilégié de </w:t>
      </w:r>
      <w:r>
        <w:rPr>
          <w:b/>
        </w:rPr>
        <w:t xml:space="preserve">Carrefour et de </w:t>
      </w:r>
      <w:r w:rsidR="00917D34">
        <w:rPr>
          <w:b/>
        </w:rPr>
        <w:t>Casino</w:t>
      </w:r>
      <w:r>
        <w:t>, l’enseigne a ouvert en moins de deux ans près de 100 unités en France, Espagne et Belgique et vise les mêmes objectifs seulement pour l’année 2014.</w:t>
      </w:r>
    </w:p>
    <w:p w14:paraId="6FBA0EF2" w14:textId="77777777" w:rsidR="00DE4B0B" w:rsidRDefault="00C039A5">
      <w:pPr>
        <w:pStyle w:val="Corpsdetexte"/>
        <w:ind w:left="4956" w:right="795"/>
        <w:jc w:val="both"/>
      </w:pPr>
      <w:r>
        <w:t>Le principe repose sur un îlot de 15 m² environ dans lequel s’active une équipe d’employés qui fabrique aux yeux des clients les produits et les dispose en barquettes dans un rayon en libre-service à l’avant du  kiosque.</w:t>
      </w:r>
    </w:p>
    <w:p w14:paraId="4FDC5805" w14:textId="77777777" w:rsidR="00DE4B0B" w:rsidRDefault="00DE4B0B">
      <w:pPr>
        <w:pStyle w:val="Corpsdetexte"/>
        <w:rPr>
          <w:sz w:val="26"/>
        </w:rPr>
      </w:pPr>
    </w:p>
    <w:p w14:paraId="53298644" w14:textId="77777777" w:rsidR="00DE4B0B" w:rsidRDefault="00DE4B0B">
      <w:pPr>
        <w:pStyle w:val="Corpsdetexte"/>
        <w:spacing w:before="1"/>
        <w:rPr>
          <w:sz w:val="22"/>
        </w:rPr>
      </w:pPr>
    </w:p>
    <w:p w14:paraId="7B10BF5B" w14:textId="77777777" w:rsidR="00DE4B0B" w:rsidRDefault="00C039A5">
      <w:pPr>
        <w:pStyle w:val="Corpsdetexte"/>
        <w:ind w:left="798" w:right="795"/>
        <w:jc w:val="both"/>
      </w:pPr>
      <w:r>
        <w:t xml:space="preserve">La société KELLY DELI a introduit le concept </w:t>
      </w:r>
      <w:r>
        <w:rPr>
          <w:b/>
        </w:rPr>
        <w:t xml:space="preserve">SUSHI DAILY </w:t>
      </w:r>
      <w:r>
        <w:t>en Europe et est maintenant le leader du marché de la conception de sushis en temps réel en grande surface.</w:t>
      </w:r>
    </w:p>
    <w:p w14:paraId="4C8A1266" w14:textId="77777777" w:rsidR="00DE4B0B" w:rsidRDefault="00DE4B0B">
      <w:pPr>
        <w:pStyle w:val="Corpsdetexte"/>
        <w:spacing w:before="4"/>
        <w:rPr>
          <w:sz w:val="16"/>
        </w:rPr>
      </w:pPr>
    </w:p>
    <w:p w14:paraId="67F0B522" w14:textId="77777777" w:rsidR="00DE4B0B" w:rsidRDefault="00C039A5">
      <w:pPr>
        <w:ind w:left="5978"/>
        <w:rPr>
          <w:sz w:val="18"/>
        </w:rPr>
      </w:pPr>
      <w:r>
        <w:rPr>
          <w:sz w:val="18"/>
        </w:rPr>
        <w:t xml:space="preserve">Sources : </w:t>
      </w:r>
      <w:hyperlink r:id="rId14">
        <w:r>
          <w:rPr>
            <w:sz w:val="18"/>
          </w:rPr>
          <w:t xml:space="preserve">www.snacking.fr </w:t>
        </w:r>
      </w:hyperlink>
      <w:r>
        <w:rPr>
          <w:sz w:val="18"/>
        </w:rPr>
        <w:t xml:space="preserve">/ </w:t>
      </w:r>
      <w:hyperlink r:id="rId15">
        <w:r>
          <w:rPr>
            <w:sz w:val="18"/>
          </w:rPr>
          <w:t>www.sushidaily.com</w:t>
        </w:r>
      </w:hyperlink>
    </w:p>
    <w:p w14:paraId="1861D0A4" w14:textId="77777777" w:rsidR="00DE4B0B" w:rsidRDefault="00DE4B0B">
      <w:pPr>
        <w:rPr>
          <w:sz w:val="18"/>
        </w:rPr>
        <w:sectPr w:rsidR="00DE4B0B">
          <w:pgSz w:w="11910" w:h="16840"/>
          <w:pgMar w:top="1580" w:right="620" w:bottom="1100" w:left="620" w:header="0" w:footer="902" w:gutter="0"/>
          <w:cols w:space="720"/>
        </w:sectPr>
      </w:pPr>
    </w:p>
    <w:p w14:paraId="1121F7FC"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29A29DA1" wp14:editId="5E85FDDB">
                <wp:extent cx="5904230" cy="207645"/>
                <wp:effectExtent l="9525" t="9525" r="10795" b="1143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F027A0" w14:textId="77777777" w:rsidR="00B053CC" w:rsidRDefault="00B053CC">
                            <w:pPr>
                              <w:spacing w:before="17"/>
                              <w:ind w:left="108"/>
                              <w:rPr>
                                <w:b/>
                                <w:sz w:val="24"/>
                              </w:rPr>
                            </w:pPr>
                            <w:r>
                              <w:rPr>
                                <w:b/>
                                <w:sz w:val="24"/>
                              </w:rPr>
                              <w:t>Annexe 7 : La planification de l’implantation du Corner Sushi</w:t>
                            </w:r>
                          </w:p>
                        </w:txbxContent>
                      </wps:txbx>
                      <wps:bodyPr rot="0" vert="horz" wrap="square" lIns="0" tIns="0" rIns="0" bIns="0" anchor="t" anchorCtr="0" upright="1">
                        <a:noAutofit/>
                      </wps:bodyPr>
                    </wps:wsp>
                  </a:graphicData>
                </a:graphic>
              </wp:inline>
            </w:drawing>
          </mc:Choice>
          <mc:Fallback>
            <w:pict>
              <v:shape w14:anchorId="29A29DA1" id="Text Box 8" o:spid="_x0000_s1034"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bCKAIAADgEAAAOAAAAZHJzL2Uyb0RvYy54bWysU9tu2zAMfR+wfxD0vthN2yw14hRdsg4D&#10;ugvQ7gNoWbaFyaImKbGzrx8lJ1mwvQ3zg0CL5CF5DrW6H3vN9tJ5habkV7OcM2kE1sq0Jf/28vhm&#10;yZkPYGrQaGTJD9Lz+/XrV6vBFnKOHepaOkYgxheDLXkXgi2yzItO9uBnaKUhZ4Ouh0C/rs1qBwOh&#10;9zqb5/kiG9DV1qGQ3tPtdnLydcJvGinCl6bxMjBdcuotpNOls4pntl5B0TqwnRLHNuAfuuhBGSp6&#10;htpCALZz6i+oXgmHHpswE9hn2DRKyDQDTXOV/zHNcwdWplmIHG/PNPn/Bys+7786pmrS7pozAz1p&#10;9CLHwN7hyJaRnsH6gqKeLcWFka4pNI3q7ROK754Z3HRgWvngHA6dhJrau4qZ2UXqhOMjSDV8wprK&#10;wC5gAhob10fuiA1G6CTT4SxNbEXQ5e1dfjO/Jpcg3zx/u7i5TSWgOGVb58MHiT2LRskdSZ/QYf/k&#10;Q+wGilNILGbwUWmd5NeGDSVf5HeLaS7Uqo7OGOZdW220Y3uIC5S+Y11/GRaRt+C7KS65YhgUvQq0&#10;31r1JV+es6GINL03dQoJoPRkU4vaHHmLVE2khbEak0JnOSqsD0Skw2md6fmR0aH7ydlAq1xy/2MH&#10;TnKmPxoSI+79yXAnozoZYASlljxwNpmbML2PnXWq7Qh5ktvgAwnWqMRlVHbq4tgurWei+PiU4v5f&#10;/qeo3w9+/QsAAP//AwBQSwMEFAAGAAgAAAAhACBS753aAAAABAEAAA8AAABkcnMvZG93bnJldi54&#10;bWxMj8FOwzAQRO9I/IO1SNyoQ1CgTeNUCLUXDkgp/QA3XpKUeDeK3Sb8PQsXuIy0mtXMm2Iz+15d&#10;cAwdk4H7RQIKqWbXUWPg8L67W4IK0ZKzPRMa+MIAm/L6qrC544kqvOxjoySEQm4NtDEOudahbtHb&#10;sOABSbwPHr2Nco6NdqOdJNz3Ok2SR+1tR9LQ2gFfWqw/92dvAKtTx7xbTtUQm8Nr2GbZ9i0z5vZm&#10;fl6DijjHv2f4wRd0KIXpyGdyQfUGZEj8VfFW6UpmHA08pE+gy0L/hy+/AQAA//8DAFBLAQItABQA&#10;BgAIAAAAIQC2gziS/gAAAOEBAAATAAAAAAAAAAAAAAAAAAAAAABbQ29udGVudF9UeXBlc10ueG1s&#10;UEsBAi0AFAAGAAgAAAAhADj9If/WAAAAlAEAAAsAAAAAAAAAAAAAAAAALwEAAF9yZWxzLy5yZWxz&#10;UEsBAi0AFAAGAAgAAAAhAB44NsIoAgAAOAQAAA4AAAAAAAAAAAAAAAAALgIAAGRycy9lMm9Eb2Mu&#10;eG1sUEsBAi0AFAAGAAgAAAAhACBS753aAAAABAEAAA8AAAAAAAAAAAAAAAAAggQAAGRycy9kb3du&#10;cmV2LnhtbFBLBQYAAAAABAAEAPMAAACJBQAAAAA=&#10;" filled="f" strokeweight=".48pt">
                <v:textbox inset="0,0,0,0">
                  <w:txbxContent>
                    <w:p w14:paraId="05F027A0" w14:textId="77777777" w:rsidR="00B053CC" w:rsidRDefault="00B053CC">
                      <w:pPr>
                        <w:spacing w:before="17"/>
                        <w:ind w:left="108"/>
                        <w:rPr>
                          <w:b/>
                          <w:sz w:val="24"/>
                        </w:rPr>
                      </w:pPr>
                      <w:r>
                        <w:rPr>
                          <w:b/>
                          <w:sz w:val="24"/>
                        </w:rPr>
                        <w:t>Annexe 7 : La planification de l’implantation du Corner Sushi</w:t>
                      </w:r>
                    </w:p>
                  </w:txbxContent>
                </v:textbox>
                <w10:anchorlock/>
              </v:shape>
            </w:pict>
          </mc:Fallback>
        </mc:AlternateContent>
      </w:r>
    </w:p>
    <w:p w14:paraId="5F334188" w14:textId="04885552" w:rsidR="00DE4B0B" w:rsidRDefault="00DE4B0B">
      <w:pPr>
        <w:pStyle w:val="Corpsdetexte"/>
        <w:rPr>
          <w:sz w:val="20"/>
        </w:rPr>
      </w:pPr>
    </w:p>
    <w:p w14:paraId="4C65E715" w14:textId="77777777" w:rsidR="00DE4B0B" w:rsidRDefault="00DE4B0B">
      <w:pPr>
        <w:pStyle w:val="Corpsdetexte"/>
        <w:rPr>
          <w:sz w:val="25"/>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6282"/>
        <w:gridCol w:w="1419"/>
        <w:gridCol w:w="1342"/>
      </w:tblGrid>
      <w:tr w:rsidR="00DE4B0B" w14:paraId="49A394B2" w14:textId="77777777">
        <w:trPr>
          <w:trHeight w:val="551"/>
        </w:trPr>
        <w:tc>
          <w:tcPr>
            <w:tcW w:w="807" w:type="dxa"/>
          </w:tcPr>
          <w:p w14:paraId="7C5EE0F3" w14:textId="77777777" w:rsidR="00DE4B0B" w:rsidRDefault="00C039A5">
            <w:pPr>
              <w:pStyle w:val="TableParagraph"/>
              <w:spacing w:before="132"/>
              <w:ind w:left="49" w:right="40"/>
              <w:rPr>
                <w:sz w:val="24"/>
              </w:rPr>
            </w:pPr>
            <w:r>
              <w:rPr>
                <w:sz w:val="24"/>
              </w:rPr>
              <w:t>Tâche</w:t>
            </w:r>
          </w:p>
        </w:tc>
        <w:tc>
          <w:tcPr>
            <w:tcW w:w="6282" w:type="dxa"/>
          </w:tcPr>
          <w:p w14:paraId="5EE8BFB0" w14:textId="77777777" w:rsidR="00DE4B0B" w:rsidRDefault="00C039A5">
            <w:pPr>
              <w:pStyle w:val="TableParagraph"/>
              <w:spacing w:before="132"/>
              <w:ind w:left="69"/>
              <w:jc w:val="left"/>
              <w:rPr>
                <w:sz w:val="24"/>
              </w:rPr>
            </w:pPr>
            <w:r>
              <w:rPr>
                <w:sz w:val="24"/>
              </w:rPr>
              <w:t>Description</w:t>
            </w:r>
          </w:p>
        </w:tc>
        <w:tc>
          <w:tcPr>
            <w:tcW w:w="1419" w:type="dxa"/>
          </w:tcPr>
          <w:p w14:paraId="220EB50E" w14:textId="756D7E04" w:rsidR="00DE4B0B" w:rsidRDefault="00C039A5">
            <w:pPr>
              <w:pStyle w:val="TableParagraph"/>
              <w:spacing w:line="276" w:lineRule="exact"/>
              <w:ind w:left="126" w:right="102" w:firstLine="86"/>
              <w:jc w:val="left"/>
              <w:rPr>
                <w:sz w:val="24"/>
              </w:rPr>
            </w:pPr>
            <w:r>
              <w:rPr>
                <w:sz w:val="24"/>
              </w:rPr>
              <w:t xml:space="preserve">Durée en </w:t>
            </w:r>
            <w:r w:rsidR="00AD3910">
              <w:rPr>
                <w:sz w:val="24"/>
              </w:rPr>
              <w:t>jours</w:t>
            </w:r>
            <w:r w:rsidR="001345EF">
              <w:rPr>
                <w:sz w:val="24"/>
              </w:rPr>
              <w:t xml:space="preserve"> travaillés</w:t>
            </w:r>
          </w:p>
        </w:tc>
        <w:tc>
          <w:tcPr>
            <w:tcW w:w="1342" w:type="dxa"/>
          </w:tcPr>
          <w:p w14:paraId="2944A611" w14:textId="77777777" w:rsidR="00DE4B0B" w:rsidRDefault="00C039A5">
            <w:pPr>
              <w:pStyle w:val="TableParagraph"/>
              <w:spacing w:line="276" w:lineRule="exact"/>
              <w:ind w:left="68" w:right="43" w:firstLine="204"/>
              <w:jc w:val="left"/>
              <w:rPr>
                <w:sz w:val="24"/>
              </w:rPr>
            </w:pPr>
            <w:r>
              <w:rPr>
                <w:sz w:val="24"/>
              </w:rPr>
              <w:t>Tâches antérieures</w:t>
            </w:r>
          </w:p>
        </w:tc>
      </w:tr>
      <w:tr w:rsidR="00DE4B0B" w14:paraId="6C37BBFB" w14:textId="77777777">
        <w:trPr>
          <w:trHeight w:val="851"/>
        </w:trPr>
        <w:tc>
          <w:tcPr>
            <w:tcW w:w="807" w:type="dxa"/>
          </w:tcPr>
          <w:p w14:paraId="238C452F" w14:textId="77777777" w:rsidR="00DE4B0B" w:rsidRDefault="00DE4B0B">
            <w:pPr>
              <w:pStyle w:val="TableParagraph"/>
              <w:spacing w:before="7"/>
              <w:jc w:val="left"/>
              <w:rPr>
                <w:sz w:val="24"/>
              </w:rPr>
            </w:pPr>
          </w:p>
          <w:p w14:paraId="5746F1B7" w14:textId="77777777" w:rsidR="00DE4B0B" w:rsidRDefault="00C039A5">
            <w:pPr>
              <w:pStyle w:val="TableParagraph"/>
              <w:ind w:left="6"/>
              <w:rPr>
                <w:sz w:val="24"/>
              </w:rPr>
            </w:pPr>
            <w:r>
              <w:rPr>
                <w:sz w:val="24"/>
              </w:rPr>
              <w:t>A</w:t>
            </w:r>
          </w:p>
        </w:tc>
        <w:tc>
          <w:tcPr>
            <w:tcW w:w="6282" w:type="dxa"/>
          </w:tcPr>
          <w:p w14:paraId="57B3EAEC" w14:textId="77777777" w:rsidR="00DE4B0B" w:rsidRDefault="00DE4B0B">
            <w:pPr>
              <w:pStyle w:val="TableParagraph"/>
              <w:spacing w:before="7"/>
              <w:jc w:val="left"/>
              <w:rPr>
                <w:sz w:val="24"/>
              </w:rPr>
            </w:pPr>
          </w:p>
          <w:p w14:paraId="2C4839BA" w14:textId="77777777" w:rsidR="00DE4B0B" w:rsidRDefault="00C039A5">
            <w:pPr>
              <w:pStyle w:val="TableParagraph"/>
              <w:ind w:left="69"/>
              <w:jc w:val="left"/>
              <w:rPr>
                <w:sz w:val="24"/>
              </w:rPr>
            </w:pPr>
            <w:r>
              <w:rPr>
                <w:sz w:val="24"/>
              </w:rPr>
              <w:t>Déplacement des marchandises</w:t>
            </w:r>
          </w:p>
        </w:tc>
        <w:tc>
          <w:tcPr>
            <w:tcW w:w="1419" w:type="dxa"/>
          </w:tcPr>
          <w:p w14:paraId="69DB4DD0" w14:textId="77777777" w:rsidR="00DE4B0B" w:rsidRDefault="00DE4B0B">
            <w:pPr>
              <w:pStyle w:val="TableParagraph"/>
              <w:spacing w:before="7"/>
              <w:jc w:val="left"/>
              <w:rPr>
                <w:sz w:val="24"/>
              </w:rPr>
            </w:pPr>
          </w:p>
          <w:p w14:paraId="1D451C13" w14:textId="77777777" w:rsidR="00DE4B0B" w:rsidRDefault="00C039A5">
            <w:pPr>
              <w:pStyle w:val="TableParagraph"/>
              <w:ind w:left="4"/>
              <w:rPr>
                <w:sz w:val="24"/>
              </w:rPr>
            </w:pPr>
            <w:r>
              <w:rPr>
                <w:w w:val="99"/>
                <w:sz w:val="24"/>
              </w:rPr>
              <w:t>2</w:t>
            </w:r>
          </w:p>
        </w:tc>
        <w:tc>
          <w:tcPr>
            <w:tcW w:w="1342" w:type="dxa"/>
          </w:tcPr>
          <w:p w14:paraId="7F52D3E0" w14:textId="77777777" w:rsidR="00DE4B0B" w:rsidRDefault="00DE4B0B">
            <w:pPr>
              <w:pStyle w:val="TableParagraph"/>
              <w:spacing w:before="7"/>
              <w:jc w:val="left"/>
              <w:rPr>
                <w:sz w:val="24"/>
              </w:rPr>
            </w:pPr>
          </w:p>
          <w:p w14:paraId="27972373" w14:textId="77777777" w:rsidR="00DE4B0B" w:rsidRDefault="00C039A5">
            <w:pPr>
              <w:pStyle w:val="TableParagraph"/>
              <w:ind w:left="628"/>
              <w:jc w:val="left"/>
              <w:rPr>
                <w:sz w:val="24"/>
              </w:rPr>
            </w:pPr>
            <w:r>
              <w:rPr>
                <w:w w:val="99"/>
                <w:sz w:val="24"/>
              </w:rPr>
              <w:t>-</w:t>
            </w:r>
          </w:p>
        </w:tc>
      </w:tr>
      <w:tr w:rsidR="00DE4B0B" w14:paraId="6BD02652" w14:textId="77777777">
        <w:trPr>
          <w:trHeight w:val="849"/>
        </w:trPr>
        <w:tc>
          <w:tcPr>
            <w:tcW w:w="807" w:type="dxa"/>
          </w:tcPr>
          <w:p w14:paraId="313377C8" w14:textId="77777777" w:rsidR="00DE4B0B" w:rsidRDefault="00DE4B0B">
            <w:pPr>
              <w:pStyle w:val="TableParagraph"/>
              <w:spacing w:before="7"/>
              <w:jc w:val="left"/>
              <w:rPr>
                <w:sz w:val="24"/>
              </w:rPr>
            </w:pPr>
          </w:p>
          <w:p w14:paraId="1E870734" w14:textId="77777777" w:rsidR="00DE4B0B" w:rsidRDefault="00C039A5">
            <w:pPr>
              <w:pStyle w:val="TableParagraph"/>
              <w:ind w:left="6"/>
              <w:rPr>
                <w:sz w:val="24"/>
              </w:rPr>
            </w:pPr>
            <w:r>
              <w:rPr>
                <w:sz w:val="24"/>
              </w:rPr>
              <w:t>B</w:t>
            </w:r>
          </w:p>
        </w:tc>
        <w:tc>
          <w:tcPr>
            <w:tcW w:w="6282" w:type="dxa"/>
          </w:tcPr>
          <w:p w14:paraId="3D2C1DAC" w14:textId="77777777" w:rsidR="00DE4B0B" w:rsidRDefault="00DE4B0B">
            <w:pPr>
              <w:pStyle w:val="TableParagraph"/>
              <w:spacing w:before="7"/>
              <w:jc w:val="left"/>
              <w:rPr>
                <w:sz w:val="24"/>
              </w:rPr>
            </w:pPr>
          </w:p>
          <w:p w14:paraId="607B29C5" w14:textId="77777777" w:rsidR="00DE4B0B" w:rsidRDefault="00C039A5">
            <w:pPr>
              <w:pStyle w:val="TableParagraph"/>
              <w:ind w:left="69"/>
              <w:jc w:val="left"/>
              <w:rPr>
                <w:sz w:val="24"/>
              </w:rPr>
            </w:pPr>
            <w:r>
              <w:rPr>
                <w:sz w:val="24"/>
              </w:rPr>
              <w:t>Formation des salariés</w:t>
            </w:r>
          </w:p>
        </w:tc>
        <w:tc>
          <w:tcPr>
            <w:tcW w:w="1419" w:type="dxa"/>
          </w:tcPr>
          <w:p w14:paraId="6FFE660C" w14:textId="77777777" w:rsidR="00DE4B0B" w:rsidRDefault="00DE4B0B">
            <w:pPr>
              <w:pStyle w:val="TableParagraph"/>
              <w:spacing w:before="7"/>
              <w:jc w:val="left"/>
              <w:rPr>
                <w:sz w:val="24"/>
              </w:rPr>
            </w:pPr>
          </w:p>
          <w:p w14:paraId="0D9DC164" w14:textId="77777777" w:rsidR="00DE4B0B" w:rsidRDefault="00C039A5">
            <w:pPr>
              <w:pStyle w:val="TableParagraph"/>
              <w:ind w:left="4"/>
              <w:rPr>
                <w:sz w:val="24"/>
              </w:rPr>
            </w:pPr>
            <w:r>
              <w:rPr>
                <w:w w:val="99"/>
                <w:sz w:val="24"/>
              </w:rPr>
              <w:t>4</w:t>
            </w:r>
          </w:p>
        </w:tc>
        <w:tc>
          <w:tcPr>
            <w:tcW w:w="1342" w:type="dxa"/>
          </w:tcPr>
          <w:p w14:paraId="7810C382" w14:textId="77777777" w:rsidR="00DE4B0B" w:rsidRDefault="00DE4B0B">
            <w:pPr>
              <w:pStyle w:val="TableParagraph"/>
              <w:spacing w:before="7"/>
              <w:jc w:val="left"/>
              <w:rPr>
                <w:sz w:val="24"/>
              </w:rPr>
            </w:pPr>
          </w:p>
          <w:p w14:paraId="36295C8C" w14:textId="77777777" w:rsidR="00DE4B0B" w:rsidRDefault="00C039A5">
            <w:pPr>
              <w:pStyle w:val="TableParagraph"/>
              <w:ind w:left="628"/>
              <w:jc w:val="left"/>
              <w:rPr>
                <w:sz w:val="24"/>
              </w:rPr>
            </w:pPr>
            <w:r>
              <w:rPr>
                <w:w w:val="99"/>
                <w:sz w:val="24"/>
              </w:rPr>
              <w:t>-</w:t>
            </w:r>
          </w:p>
        </w:tc>
      </w:tr>
      <w:tr w:rsidR="00DE4B0B" w14:paraId="6D84BEBF" w14:textId="77777777">
        <w:trPr>
          <w:trHeight w:val="851"/>
        </w:trPr>
        <w:tc>
          <w:tcPr>
            <w:tcW w:w="807" w:type="dxa"/>
          </w:tcPr>
          <w:p w14:paraId="2B5B1239" w14:textId="77777777" w:rsidR="00DE4B0B" w:rsidRDefault="00DE4B0B">
            <w:pPr>
              <w:pStyle w:val="TableParagraph"/>
              <w:spacing w:before="7"/>
              <w:jc w:val="left"/>
              <w:rPr>
                <w:sz w:val="24"/>
              </w:rPr>
            </w:pPr>
          </w:p>
          <w:p w14:paraId="5FD6E70D" w14:textId="77777777" w:rsidR="00DE4B0B" w:rsidRDefault="00C039A5">
            <w:pPr>
              <w:pStyle w:val="TableParagraph"/>
              <w:ind w:left="10"/>
              <w:rPr>
                <w:sz w:val="24"/>
              </w:rPr>
            </w:pPr>
            <w:r>
              <w:rPr>
                <w:w w:val="99"/>
                <w:sz w:val="24"/>
              </w:rPr>
              <w:t>C</w:t>
            </w:r>
          </w:p>
        </w:tc>
        <w:tc>
          <w:tcPr>
            <w:tcW w:w="6282" w:type="dxa"/>
          </w:tcPr>
          <w:p w14:paraId="526ACF77" w14:textId="77777777" w:rsidR="00DE4B0B" w:rsidRDefault="00DE4B0B">
            <w:pPr>
              <w:pStyle w:val="TableParagraph"/>
              <w:spacing w:before="7"/>
              <w:jc w:val="left"/>
              <w:rPr>
                <w:sz w:val="24"/>
              </w:rPr>
            </w:pPr>
          </w:p>
          <w:p w14:paraId="66A5D7BA" w14:textId="77777777" w:rsidR="00DE4B0B" w:rsidRDefault="00C039A5">
            <w:pPr>
              <w:pStyle w:val="TableParagraph"/>
              <w:ind w:left="69"/>
              <w:jc w:val="left"/>
              <w:rPr>
                <w:sz w:val="24"/>
              </w:rPr>
            </w:pPr>
            <w:r>
              <w:rPr>
                <w:sz w:val="24"/>
              </w:rPr>
              <w:t>Démontage du mobilier</w:t>
            </w:r>
          </w:p>
        </w:tc>
        <w:tc>
          <w:tcPr>
            <w:tcW w:w="1419" w:type="dxa"/>
          </w:tcPr>
          <w:p w14:paraId="0351F010" w14:textId="77777777" w:rsidR="00DE4B0B" w:rsidRDefault="00DE4B0B">
            <w:pPr>
              <w:pStyle w:val="TableParagraph"/>
              <w:spacing w:before="7"/>
              <w:jc w:val="left"/>
              <w:rPr>
                <w:sz w:val="24"/>
              </w:rPr>
            </w:pPr>
          </w:p>
          <w:p w14:paraId="79734218" w14:textId="77777777" w:rsidR="00DE4B0B" w:rsidRDefault="00C039A5">
            <w:pPr>
              <w:pStyle w:val="TableParagraph"/>
              <w:ind w:left="4"/>
              <w:rPr>
                <w:sz w:val="24"/>
              </w:rPr>
            </w:pPr>
            <w:r>
              <w:rPr>
                <w:w w:val="99"/>
                <w:sz w:val="24"/>
              </w:rPr>
              <w:t>2</w:t>
            </w:r>
          </w:p>
        </w:tc>
        <w:tc>
          <w:tcPr>
            <w:tcW w:w="1342" w:type="dxa"/>
          </w:tcPr>
          <w:p w14:paraId="55BB79F9" w14:textId="77777777" w:rsidR="00DE4B0B" w:rsidRDefault="00DE4B0B">
            <w:pPr>
              <w:pStyle w:val="TableParagraph"/>
              <w:spacing w:before="7"/>
              <w:jc w:val="left"/>
              <w:rPr>
                <w:sz w:val="24"/>
              </w:rPr>
            </w:pPr>
          </w:p>
          <w:p w14:paraId="14431B8D" w14:textId="77777777" w:rsidR="00DE4B0B" w:rsidRDefault="00C039A5">
            <w:pPr>
              <w:pStyle w:val="TableParagraph"/>
              <w:ind w:left="587"/>
              <w:jc w:val="left"/>
              <w:rPr>
                <w:sz w:val="24"/>
              </w:rPr>
            </w:pPr>
            <w:r>
              <w:rPr>
                <w:sz w:val="24"/>
              </w:rPr>
              <w:t>A</w:t>
            </w:r>
          </w:p>
        </w:tc>
      </w:tr>
      <w:tr w:rsidR="00DE4B0B" w14:paraId="5D4EF983" w14:textId="77777777">
        <w:trPr>
          <w:trHeight w:val="852"/>
        </w:trPr>
        <w:tc>
          <w:tcPr>
            <w:tcW w:w="807" w:type="dxa"/>
          </w:tcPr>
          <w:p w14:paraId="18968D04" w14:textId="404C0FA1" w:rsidR="00DE4B0B" w:rsidRDefault="00AD3910">
            <w:pPr>
              <w:pStyle w:val="TableParagraph"/>
              <w:spacing w:before="8"/>
              <w:jc w:val="left"/>
              <w:rPr>
                <w:sz w:val="24"/>
              </w:rPr>
            </w:pPr>
            <w:r>
              <w:rPr>
                <w:sz w:val="24"/>
              </w:rPr>
              <w:t xml:space="preserve">    </w:t>
            </w:r>
          </w:p>
          <w:p w14:paraId="62AC8E05" w14:textId="77777777" w:rsidR="00DE4B0B" w:rsidRDefault="00C039A5">
            <w:pPr>
              <w:pStyle w:val="TableParagraph"/>
              <w:ind w:left="10"/>
              <w:rPr>
                <w:sz w:val="24"/>
              </w:rPr>
            </w:pPr>
            <w:r>
              <w:rPr>
                <w:w w:val="99"/>
                <w:sz w:val="24"/>
              </w:rPr>
              <w:t>D</w:t>
            </w:r>
          </w:p>
        </w:tc>
        <w:tc>
          <w:tcPr>
            <w:tcW w:w="6282" w:type="dxa"/>
          </w:tcPr>
          <w:p w14:paraId="10D13F2B" w14:textId="77777777" w:rsidR="00DE4B0B" w:rsidRDefault="00DE4B0B">
            <w:pPr>
              <w:pStyle w:val="TableParagraph"/>
              <w:spacing w:before="8"/>
              <w:jc w:val="left"/>
              <w:rPr>
                <w:sz w:val="24"/>
              </w:rPr>
            </w:pPr>
          </w:p>
          <w:p w14:paraId="467116EF" w14:textId="77777777" w:rsidR="00DE4B0B" w:rsidRDefault="00C039A5">
            <w:pPr>
              <w:pStyle w:val="TableParagraph"/>
              <w:ind w:left="69"/>
              <w:jc w:val="left"/>
              <w:rPr>
                <w:sz w:val="24"/>
              </w:rPr>
            </w:pPr>
            <w:r>
              <w:rPr>
                <w:sz w:val="24"/>
              </w:rPr>
              <w:t>Mise en sécurité de la zone</w:t>
            </w:r>
          </w:p>
        </w:tc>
        <w:tc>
          <w:tcPr>
            <w:tcW w:w="1419" w:type="dxa"/>
          </w:tcPr>
          <w:p w14:paraId="7B899F25" w14:textId="77777777" w:rsidR="00DE4B0B" w:rsidRDefault="00DE4B0B">
            <w:pPr>
              <w:pStyle w:val="TableParagraph"/>
              <w:spacing w:before="8"/>
              <w:jc w:val="left"/>
              <w:rPr>
                <w:sz w:val="24"/>
              </w:rPr>
            </w:pPr>
          </w:p>
          <w:p w14:paraId="69AB43DA" w14:textId="77777777" w:rsidR="00DE4B0B" w:rsidRDefault="00C039A5">
            <w:pPr>
              <w:pStyle w:val="TableParagraph"/>
              <w:ind w:left="4"/>
              <w:rPr>
                <w:sz w:val="24"/>
              </w:rPr>
            </w:pPr>
            <w:r>
              <w:rPr>
                <w:w w:val="99"/>
                <w:sz w:val="24"/>
              </w:rPr>
              <w:t>1</w:t>
            </w:r>
          </w:p>
        </w:tc>
        <w:tc>
          <w:tcPr>
            <w:tcW w:w="1342" w:type="dxa"/>
          </w:tcPr>
          <w:p w14:paraId="6A56F44F" w14:textId="77777777" w:rsidR="00DE4B0B" w:rsidRDefault="00DE4B0B">
            <w:pPr>
              <w:pStyle w:val="TableParagraph"/>
              <w:spacing w:before="8"/>
              <w:jc w:val="left"/>
              <w:rPr>
                <w:sz w:val="24"/>
              </w:rPr>
            </w:pPr>
          </w:p>
          <w:p w14:paraId="24E76D0B" w14:textId="77777777" w:rsidR="00DE4B0B" w:rsidRDefault="00C039A5">
            <w:pPr>
              <w:pStyle w:val="TableParagraph"/>
              <w:ind w:left="582"/>
              <w:jc w:val="left"/>
              <w:rPr>
                <w:sz w:val="24"/>
              </w:rPr>
            </w:pPr>
            <w:r>
              <w:rPr>
                <w:w w:val="99"/>
                <w:sz w:val="24"/>
              </w:rPr>
              <w:t>C</w:t>
            </w:r>
          </w:p>
        </w:tc>
      </w:tr>
      <w:tr w:rsidR="00DE4B0B" w14:paraId="1E74BB85" w14:textId="77777777">
        <w:trPr>
          <w:trHeight w:val="851"/>
        </w:trPr>
        <w:tc>
          <w:tcPr>
            <w:tcW w:w="807" w:type="dxa"/>
          </w:tcPr>
          <w:p w14:paraId="39C71179" w14:textId="77777777" w:rsidR="00DE4B0B" w:rsidRDefault="00DE4B0B">
            <w:pPr>
              <w:pStyle w:val="TableParagraph"/>
              <w:spacing w:before="7"/>
              <w:jc w:val="left"/>
              <w:rPr>
                <w:sz w:val="24"/>
              </w:rPr>
            </w:pPr>
          </w:p>
          <w:p w14:paraId="24F6249A" w14:textId="77777777" w:rsidR="00DE4B0B" w:rsidRDefault="00C039A5">
            <w:pPr>
              <w:pStyle w:val="TableParagraph"/>
              <w:ind w:left="6"/>
              <w:rPr>
                <w:sz w:val="24"/>
              </w:rPr>
            </w:pPr>
            <w:r>
              <w:rPr>
                <w:sz w:val="24"/>
              </w:rPr>
              <w:t>E</w:t>
            </w:r>
          </w:p>
        </w:tc>
        <w:tc>
          <w:tcPr>
            <w:tcW w:w="6282" w:type="dxa"/>
          </w:tcPr>
          <w:p w14:paraId="11E6F307" w14:textId="77777777" w:rsidR="00DE4B0B" w:rsidRDefault="00C039A5">
            <w:pPr>
              <w:pStyle w:val="TableParagraph"/>
              <w:spacing w:before="144"/>
              <w:ind w:left="69" w:right="760"/>
              <w:jc w:val="left"/>
              <w:rPr>
                <w:sz w:val="24"/>
              </w:rPr>
            </w:pPr>
            <w:r>
              <w:rPr>
                <w:sz w:val="24"/>
              </w:rPr>
              <w:t>Intervention d'une entreprise prestataire sur le gros œuvre</w:t>
            </w:r>
          </w:p>
        </w:tc>
        <w:tc>
          <w:tcPr>
            <w:tcW w:w="1419" w:type="dxa"/>
          </w:tcPr>
          <w:p w14:paraId="6406072B" w14:textId="77777777" w:rsidR="00DE4B0B" w:rsidRDefault="00DE4B0B">
            <w:pPr>
              <w:pStyle w:val="TableParagraph"/>
              <w:spacing w:before="7"/>
              <w:jc w:val="left"/>
              <w:rPr>
                <w:sz w:val="24"/>
              </w:rPr>
            </w:pPr>
          </w:p>
          <w:p w14:paraId="564DDC3B" w14:textId="77777777" w:rsidR="00DE4B0B" w:rsidRDefault="00C039A5">
            <w:pPr>
              <w:pStyle w:val="TableParagraph"/>
              <w:ind w:left="553" w:right="548"/>
              <w:rPr>
                <w:sz w:val="24"/>
              </w:rPr>
            </w:pPr>
            <w:r>
              <w:rPr>
                <w:sz w:val="24"/>
              </w:rPr>
              <w:t>15</w:t>
            </w:r>
          </w:p>
        </w:tc>
        <w:tc>
          <w:tcPr>
            <w:tcW w:w="1342" w:type="dxa"/>
          </w:tcPr>
          <w:p w14:paraId="04069496" w14:textId="77777777" w:rsidR="00DE4B0B" w:rsidRDefault="00DE4B0B">
            <w:pPr>
              <w:pStyle w:val="TableParagraph"/>
              <w:spacing w:before="7"/>
              <w:jc w:val="left"/>
              <w:rPr>
                <w:sz w:val="24"/>
              </w:rPr>
            </w:pPr>
          </w:p>
          <w:p w14:paraId="0B7EE71B" w14:textId="77777777" w:rsidR="00DE4B0B" w:rsidRDefault="00C039A5">
            <w:pPr>
              <w:pStyle w:val="TableParagraph"/>
              <w:ind w:left="582"/>
              <w:jc w:val="left"/>
              <w:rPr>
                <w:sz w:val="24"/>
              </w:rPr>
            </w:pPr>
            <w:r>
              <w:rPr>
                <w:w w:val="99"/>
                <w:sz w:val="24"/>
              </w:rPr>
              <w:t>D</w:t>
            </w:r>
          </w:p>
        </w:tc>
      </w:tr>
      <w:tr w:rsidR="00DE4B0B" w14:paraId="41F8E3FB" w14:textId="77777777">
        <w:trPr>
          <w:trHeight w:val="849"/>
        </w:trPr>
        <w:tc>
          <w:tcPr>
            <w:tcW w:w="807" w:type="dxa"/>
          </w:tcPr>
          <w:p w14:paraId="7F4AA671" w14:textId="77777777" w:rsidR="00DE4B0B" w:rsidRDefault="00DE4B0B">
            <w:pPr>
              <w:pStyle w:val="TableParagraph"/>
              <w:spacing w:before="7"/>
              <w:jc w:val="left"/>
              <w:rPr>
                <w:sz w:val="24"/>
              </w:rPr>
            </w:pPr>
          </w:p>
          <w:p w14:paraId="6DE0480A" w14:textId="77777777" w:rsidR="00DE4B0B" w:rsidRDefault="00C039A5">
            <w:pPr>
              <w:pStyle w:val="TableParagraph"/>
              <w:ind w:left="7"/>
              <w:rPr>
                <w:sz w:val="24"/>
              </w:rPr>
            </w:pPr>
            <w:r>
              <w:rPr>
                <w:sz w:val="24"/>
              </w:rPr>
              <w:t>F</w:t>
            </w:r>
          </w:p>
        </w:tc>
        <w:tc>
          <w:tcPr>
            <w:tcW w:w="6282" w:type="dxa"/>
          </w:tcPr>
          <w:p w14:paraId="5038A5BD" w14:textId="77777777" w:rsidR="00DE4B0B" w:rsidRDefault="00C039A5">
            <w:pPr>
              <w:pStyle w:val="TableParagraph"/>
              <w:spacing w:before="144"/>
              <w:ind w:left="69" w:right="1060"/>
              <w:jc w:val="left"/>
              <w:rPr>
                <w:sz w:val="24"/>
              </w:rPr>
            </w:pPr>
            <w:r>
              <w:rPr>
                <w:sz w:val="24"/>
              </w:rPr>
              <w:t>Installation du corner par Sushi Daily (entreprise prestataire)</w:t>
            </w:r>
          </w:p>
        </w:tc>
        <w:tc>
          <w:tcPr>
            <w:tcW w:w="1419" w:type="dxa"/>
          </w:tcPr>
          <w:p w14:paraId="283B121D" w14:textId="77777777" w:rsidR="00DE4B0B" w:rsidRDefault="00DE4B0B">
            <w:pPr>
              <w:pStyle w:val="TableParagraph"/>
              <w:spacing w:before="7"/>
              <w:jc w:val="left"/>
              <w:rPr>
                <w:sz w:val="24"/>
              </w:rPr>
            </w:pPr>
          </w:p>
          <w:p w14:paraId="7D329CD3" w14:textId="77777777" w:rsidR="00DE4B0B" w:rsidRDefault="00C039A5">
            <w:pPr>
              <w:pStyle w:val="TableParagraph"/>
              <w:ind w:left="4"/>
              <w:rPr>
                <w:sz w:val="24"/>
              </w:rPr>
            </w:pPr>
            <w:r>
              <w:rPr>
                <w:w w:val="99"/>
                <w:sz w:val="24"/>
              </w:rPr>
              <w:t>8</w:t>
            </w:r>
          </w:p>
        </w:tc>
        <w:tc>
          <w:tcPr>
            <w:tcW w:w="1342" w:type="dxa"/>
          </w:tcPr>
          <w:p w14:paraId="19B756FF" w14:textId="77777777" w:rsidR="00DE4B0B" w:rsidRDefault="00DE4B0B">
            <w:pPr>
              <w:pStyle w:val="TableParagraph"/>
              <w:spacing w:before="7"/>
              <w:jc w:val="left"/>
              <w:rPr>
                <w:sz w:val="24"/>
              </w:rPr>
            </w:pPr>
          </w:p>
          <w:p w14:paraId="2991305B" w14:textId="77777777" w:rsidR="00DE4B0B" w:rsidRDefault="00C039A5">
            <w:pPr>
              <w:pStyle w:val="TableParagraph"/>
              <w:ind w:left="587"/>
              <w:jc w:val="left"/>
              <w:rPr>
                <w:sz w:val="24"/>
              </w:rPr>
            </w:pPr>
            <w:r>
              <w:rPr>
                <w:sz w:val="24"/>
              </w:rPr>
              <w:t>E</w:t>
            </w:r>
          </w:p>
        </w:tc>
      </w:tr>
      <w:tr w:rsidR="00DE4B0B" w14:paraId="1841A9AB" w14:textId="77777777">
        <w:trPr>
          <w:trHeight w:val="851"/>
        </w:trPr>
        <w:tc>
          <w:tcPr>
            <w:tcW w:w="807" w:type="dxa"/>
          </w:tcPr>
          <w:p w14:paraId="044EF49F" w14:textId="77777777" w:rsidR="00DE4B0B" w:rsidRDefault="00DE4B0B">
            <w:pPr>
              <w:pStyle w:val="TableParagraph"/>
              <w:spacing w:before="7"/>
              <w:jc w:val="left"/>
              <w:rPr>
                <w:sz w:val="24"/>
              </w:rPr>
            </w:pPr>
          </w:p>
          <w:p w14:paraId="640B2278" w14:textId="77777777" w:rsidR="00DE4B0B" w:rsidRDefault="00C039A5">
            <w:pPr>
              <w:pStyle w:val="TableParagraph"/>
              <w:ind w:left="9"/>
              <w:rPr>
                <w:sz w:val="24"/>
              </w:rPr>
            </w:pPr>
            <w:r>
              <w:rPr>
                <w:sz w:val="24"/>
              </w:rPr>
              <w:t>G</w:t>
            </w:r>
          </w:p>
        </w:tc>
        <w:tc>
          <w:tcPr>
            <w:tcW w:w="6282" w:type="dxa"/>
          </w:tcPr>
          <w:p w14:paraId="1A3643F7" w14:textId="77777777" w:rsidR="00DE4B0B" w:rsidRDefault="00DE4B0B">
            <w:pPr>
              <w:pStyle w:val="TableParagraph"/>
              <w:spacing w:before="7"/>
              <w:jc w:val="left"/>
              <w:rPr>
                <w:sz w:val="24"/>
              </w:rPr>
            </w:pPr>
          </w:p>
          <w:p w14:paraId="2EDA2390" w14:textId="77777777" w:rsidR="00DE4B0B" w:rsidRDefault="00C039A5">
            <w:pPr>
              <w:pStyle w:val="TableParagraph"/>
              <w:ind w:left="69"/>
              <w:jc w:val="left"/>
              <w:rPr>
                <w:sz w:val="24"/>
              </w:rPr>
            </w:pPr>
            <w:r>
              <w:rPr>
                <w:sz w:val="24"/>
              </w:rPr>
              <w:t>Visite de préparation du chef des installateurs Sushi Daily</w:t>
            </w:r>
          </w:p>
        </w:tc>
        <w:tc>
          <w:tcPr>
            <w:tcW w:w="1419" w:type="dxa"/>
          </w:tcPr>
          <w:p w14:paraId="01931412" w14:textId="77777777" w:rsidR="00DE4B0B" w:rsidRDefault="00DE4B0B">
            <w:pPr>
              <w:pStyle w:val="TableParagraph"/>
              <w:spacing w:before="7"/>
              <w:jc w:val="left"/>
              <w:rPr>
                <w:sz w:val="24"/>
              </w:rPr>
            </w:pPr>
          </w:p>
          <w:p w14:paraId="0275B855" w14:textId="77777777" w:rsidR="00DE4B0B" w:rsidRDefault="00C039A5">
            <w:pPr>
              <w:pStyle w:val="TableParagraph"/>
              <w:ind w:left="4"/>
              <w:rPr>
                <w:sz w:val="24"/>
              </w:rPr>
            </w:pPr>
            <w:r>
              <w:rPr>
                <w:w w:val="99"/>
                <w:sz w:val="24"/>
              </w:rPr>
              <w:t>2</w:t>
            </w:r>
          </w:p>
        </w:tc>
        <w:tc>
          <w:tcPr>
            <w:tcW w:w="1342" w:type="dxa"/>
          </w:tcPr>
          <w:p w14:paraId="792D346C" w14:textId="77777777" w:rsidR="00DE4B0B" w:rsidRDefault="00DE4B0B">
            <w:pPr>
              <w:pStyle w:val="TableParagraph"/>
              <w:spacing w:before="7"/>
              <w:jc w:val="left"/>
              <w:rPr>
                <w:sz w:val="24"/>
              </w:rPr>
            </w:pPr>
          </w:p>
          <w:p w14:paraId="56410AA1" w14:textId="77777777" w:rsidR="00DE4B0B" w:rsidRDefault="00C039A5">
            <w:pPr>
              <w:pStyle w:val="TableParagraph"/>
              <w:ind w:left="582"/>
              <w:jc w:val="left"/>
              <w:rPr>
                <w:sz w:val="24"/>
              </w:rPr>
            </w:pPr>
            <w:r>
              <w:rPr>
                <w:w w:val="99"/>
                <w:sz w:val="24"/>
              </w:rPr>
              <w:t>D</w:t>
            </w:r>
          </w:p>
        </w:tc>
      </w:tr>
      <w:tr w:rsidR="00DE4B0B" w14:paraId="01039D24" w14:textId="77777777">
        <w:trPr>
          <w:trHeight w:val="852"/>
        </w:trPr>
        <w:tc>
          <w:tcPr>
            <w:tcW w:w="807" w:type="dxa"/>
          </w:tcPr>
          <w:p w14:paraId="2A16BD2B" w14:textId="77777777" w:rsidR="00DE4B0B" w:rsidRDefault="00DE4B0B">
            <w:pPr>
              <w:pStyle w:val="TableParagraph"/>
              <w:spacing w:before="7"/>
              <w:jc w:val="left"/>
              <w:rPr>
                <w:sz w:val="24"/>
              </w:rPr>
            </w:pPr>
          </w:p>
          <w:p w14:paraId="4563EF5D" w14:textId="77777777" w:rsidR="00DE4B0B" w:rsidRDefault="00C039A5">
            <w:pPr>
              <w:pStyle w:val="TableParagraph"/>
              <w:ind w:left="10"/>
              <w:rPr>
                <w:sz w:val="24"/>
              </w:rPr>
            </w:pPr>
            <w:r>
              <w:rPr>
                <w:w w:val="99"/>
                <w:sz w:val="24"/>
              </w:rPr>
              <w:t>H</w:t>
            </w:r>
          </w:p>
        </w:tc>
        <w:tc>
          <w:tcPr>
            <w:tcW w:w="6282" w:type="dxa"/>
          </w:tcPr>
          <w:p w14:paraId="25E2AD56" w14:textId="77777777" w:rsidR="00DE4B0B" w:rsidRDefault="00C039A5">
            <w:pPr>
              <w:pStyle w:val="TableParagraph"/>
              <w:spacing w:before="146"/>
              <w:ind w:left="69" w:right="352"/>
              <w:jc w:val="left"/>
              <w:rPr>
                <w:sz w:val="24"/>
              </w:rPr>
            </w:pPr>
            <w:r>
              <w:rPr>
                <w:sz w:val="24"/>
              </w:rPr>
              <w:t>Négociation et commande des fournitures auprès de la centrale</w:t>
            </w:r>
          </w:p>
        </w:tc>
        <w:tc>
          <w:tcPr>
            <w:tcW w:w="1419" w:type="dxa"/>
          </w:tcPr>
          <w:p w14:paraId="04207AF6" w14:textId="77777777" w:rsidR="00DE4B0B" w:rsidRDefault="00DE4B0B">
            <w:pPr>
              <w:pStyle w:val="TableParagraph"/>
              <w:spacing w:before="7"/>
              <w:jc w:val="left"/>
              <w:rPr>
                <w:sz w:val="24"/>
              </w:rPr>
            </w:pPr>
          </w:p>
          <w:p w14:paraId="6D19E41D" w14:textId="77777777" w:rsidR="00DE4B0B" w:rsidRDefault="00C039A5">
            <w:pPr>
              <w:pStyle w:val="TableParagraph"/>
              <w:ind w:left="4"/>
              <w:rPr>
                <w:sz w:val="24"/>
              </w:rPr>
            </w:pPr>
            <w:r>
              <w:rPr>
                <w:w w:val="99"/>
                <w:sz w:val="24"/>
              </w:rPr>
              <w:t>2</w:t>
            </w:r>
          </w:p>
        </w:tc>
        <w:tc>
          <w:tcPr>
            <w:tcW w:w="1342" w:type="dxa"/>
          </w:tcPr>
          <w:p w14:paraId="155127F2" w14:textId="77777777" w:rsidR="00DE4B0B" w:rsidRDefault="00DE4B0B">
            <w:pPr>
              <w:pStyle w:val="TableParagraph"/>
              <w:spacing w:before="7"/>
              <w:jc w:val="left"/>
              <w:rPr>
                <w:sz w:val="24"/>
              </w:rPr>
            </w:pPr>
          </w:p>
          <w:p w14:paraId="657628AF" w14:textId="77777777" w:rsidR="00DE4B0B" w:rsidRDefault="00C039A5">
            <w:pPr>
              <w:pStyle w:val="TableParagraph"/>
              <w:ind w:left="628"/>
              <w:jc w:val="left"/>
              <w:rPr>
                <w:sz w:val="24"/>
              </w:rPr>
            </w:pPr>
            <w:r>
              <w:rPr>
                <w:w w:val="99"/>
                <w:sz w:val="24"/>
              </w:rPr>
              <w:t>-</w:t>
            </w:r>
          </w:p>
        </w:tc>
      </w:tr>
      <w:tr w:rsidR="00DE4B0B" w14:paraId="7F77A340" w14:textId="77777777">
        <w:trPr>
          <w:trHeight w:val="851"/>
        </w:trPr>
        <w:tc>
          <w:tcPr>
            <w:tcW w:w="807" w:type="dxa"/>
          </w:tcPr>
          <w:p w14:paraId="02B02036" w14:textId="77777777" w:rsidR="00DE4B0B" w:rsidRDefault="00DE4B0B">
            <w:pPr>
              <w:pStyle w:val="TableParagraph"/>
              <w:spacing w:before="7"/>
              <w:jc w:val="left"/>
              <w:rPr>
                <w:sz w:val="24"/>
              </w:rPr>
            </w:pPr>
          </w:p>
          <w:p w14:paraId="39D05896" w14:textId="77777777" w:rsidR="00DE4B0B" w:rsidRDefault="00C039A5">
            <w:pPr>
              <w:pStyle w:val="TableParagraph"/>
              <w:ind w:left="9"/>
              <w:rPr>
                <w:sz w:val="24"/>
              </w:rPr>
            </w:pPr>
            <w:r>
              <w:rPr>
                <w:sz w:val="24"/>
              </w:rPr>
              <w:t>I</w:t>
            </w:r>
          </w:p>
        </w:tc>
        <w:tc>
          <w:tcPr>
            <w:tcW w:w="6282" w:type="dxa"/>
          </w:tcPr>
          <w:p w14:paraId="08E354D6" w14:textId="77777777" w:rsidR="00DE4B0B" w:rsidRDefault="00DE4B0B">
            <w:pPr>
              <w:pStyle w:val="TableParagraph"/>
              <w:spacing w:before="7"/>
              <w:jc w:val="left"/>
              <w:rPr>
                <w:sz w:val="24"/>
              </w:rPr>
            </w:pPr>
          </w:p>
          <w:p w14:paraId="143A54E9" w14:textId="77777777" w:rsidR="00DE4B0B" w:rsidRDefault="00C039A5">
            <w:pPr>
              <w:pStyle w:val="TableParagraph"/>
              <w:ind w:left="69"/>
              <w:jc w:val="left"/>
              <w:rPr>
                <w:sz w:val="24"/>
              </w:rPr>
            </w:pPr>
            <w:r>
              <w:rPr>
                <w:sz w:val="24"/>
              </w:rPr>
              <w:t>Réception des fournitures (8 jours après la commande)</w:t>
            </w:r>
          </w:p>
        </w:tc>
        <w:tc>
          <w:tcPr>
            <w:tcW w:w="1419" w:type="dxa"/>
          </w:tcPr>
          <w:p w14:paraId="1CD826D8" w14:textId="77777777" w:rsidR="00DE4B0B" w:rsidRDefault="00DE4B0B">
            <w:pPr>
              <w:pStyle w:val="TableParagraph"/>
              <w:spacing w:before="7"/>
              <w:jc w:val="left"/>
              <w:rPr>
                <w:sz w:val="24"/>
              </w:rPr>
            </w:pPr>
          </w:p>
          <w:p w14:paraId="2B56E8CA" w14:textId="77777777" w:rsidR="00DE4B0B" w:rsidRDefault="00C039A5">
            <w:pPr>
              <w:pStyle w:val="TableParagraph"/>
              <w:ind w:left="4"/>
              <w:rPr>
                <w:sz w:val="24"/>
              </w:rPr>
            </w:pPr>
            <w:r>
              <w:rPr>
                <w:w w:val="99"/>
                <w:sz w:val="24"/>
              </w:rPr>
              <w:t>1</w:t>
            </w:r>
          </w:p>
        </w:tc>
        <w:tc>
          <w:tcPr>
            <w:tcW w:w="1342" w:type="dxa"/>
          </w:tcPr>
          <w:p w14:paraId="402D4953" w14:textId="77777777" w:rsidR="00DE4B0B" w:rsidRDefault="00DE4B0B">
            <w:pPr>
              <w:pStyle w:val="TableParagraph"/>
              <w:spacing w:before="7"/>
              <w:jc w:val="left"/>
              <w:rPr>
                <w:sz w:val="24"/>
              </w:rPr>
            </w:pPr>
          </w:p>
          <w:p w14:paraId="2462DAFB" w14:textId="77777777" w:rsidR="00DE4B0B" w:rsidRDefault="00C039A5">
            <w:pPr>
              <w:pStyle w:val="TableParagraph"/>
              <w:ind w:left="582"/>
              <w:jc w:val="left"/>
              <w:rPr>
                <w:sz w:val="24"/>
              </w:rPr>
            </w:pPr>
            <w:r>
              <w:rPr>
                <w:w w:val="99"/>
                <w:sz w:val="24"/>
              </w:rPr>
              <w:t>H</w:t>
            </w:r>
          </w:p>
        </w:tc>
      </w:tr>
      <w:tr w:rsidR="00DE4B0B" w14:paraId="5E3AF911" w14:textId="77777777">
        <w:trPr>
          <w:trHeight w:val="849"/>
        </w:trPr>
        <w:tc>
          <w:tcPr>
            <w:tcW w:w="807" w:type="dxa"/>
          </w:tcPr>
          <w:p w14:paraId="2BBEC6D0" w14:textId="77777777" w:rsidR="00DE4B0B" w:rsidRDefault="00DE4B0B">
            <w:pPr>
              <w:pStyle w:val="TableParagraph"/>
              <w:spacing w:before="7"/>
              <w:jc w:val="left"/>
              <w:rPr>
                <w:sz w:val="24"/>
              </w:rPr>
            </w:pPr>
          </w:p>
          <w:p w14:paraId="50DDD714" w14:textId="77777777" w:rsidR="00DE4B0B" w:rsidRDefault="00C039A5">
            <w:pPr>
              <w:pStyle w:val="TableParagraph"/>
              <w:ind w:left="9"/>
              <w:rPr>
                <w:sz w:val="24"/>
              </w:rPr>
            </w:pPr>
            <w:r>
              <w:rPr>
                <w:sz w:val="24"/>
              </w:rPr>
              <w:t>J</w:t>
            </w:r>
          </w:p>
        </w:tc>
        <w:tc>
          <w:tcPr>
            <w:tcW w:w="6282" w:type="dxa"/>
          </w:tcPr>
          <w:p w14:paraId="6990F8F9" w14:textId="77777777" w:rsidR="00DE4B0B" w:rsidRDefault="00DE4B0B">
            <w:pPr>
              <w:pStyle w:val="TableParagraph"/>
              <w:spacing w:before="7"/>
              <w:jc w:val="left"/>
              <w:rPr>
                <w:sz w:val="24"/>
              </w:rPr>
            </w:pPr>
          </w:p>
          <w:p w14:paraId="79AC5912" w14:textId="77777777" w:rsidR="00DE4B0B" w:rsidRDefault="00C039A5">
            <w:pPr>
              <w:pStyle w:val="TableParagraph"/>
              <w:ind w:left="69"/>
              <w:jc w:val="left"/>
              <w:rPr>
                <w:sz w:val="24"/>
              </w:rPr>
            </w:pPr>
            <w:r>
              <w:rPr>
                <w:sz w:val="24"/>
              </w:rPr>
              <w:t>Sélection et commande des matières premières</w:t>
            </w:r>
          </w:p>
        </w:tc>
        <w:tc>
          <w:tcPr>
            <w:tcW w:w="1419" w:type="dxa"/>
          </w:tcPr>
          <w:p w14:paraId="63E207F7" w14:textId="77777777" w:rsidR="00DE4B0B" w:rsidRDefault="00DE4B0B">
            <w:pPr>
              <w:pStyle w:val="TableParagraph"/>
              <w:spacing w:before="7"/>
              <w:jc w:val="left"/>
              <w:rPr>
                <w:sz w:val="24"/>
              </w:rPr>
            </w:pPr>
          </w:p>
          <w:p w14:paraId="71587574" w14:textId="77777777" w:rsidR="00DE4B0B" w:rsidRDefault="00C039A5">
            <w:pPr>
              <w:pStyle w:val="TableParagraph"/>
              <w:ind w:left="4"/>
              <w:rPr>
                <w:sz w:val="24"/>
              </w:rPr>
            </w:pPr>
            <w:r>
              <w:rPr>
                <w:w w:val="99"/>
                <w:sz w:val="24"/>
              </w:rPr>
              <w:t>1</w:t>
            </w:r>
          </w:p>
        </w:tc>
        <w:tc>
          <w:tcPr>
            <w:tcW w:w="1342" w:type="dxa"/>
          </w:tcPr>
          <w:p w14:paraId="699EE477" w14:textId="77777777" w:rsidR="00DE4B0B" w:rsidRDefault="00DE4B0B">
            <w:pPr>
              <w:pStyle w:val="TableParagraph"/>
              <w:spacing w:before="7"/>
              <w:jc w:val="left"/>
              <w:rPr>
                <w:sz w:val="24"/>
              </w:rPr>
            </w:pPr>
          </w:p>
          <w:p w14:paraId="0FAF96DB" w14:textId="77777777" w:rsidR="00DE4B0B" w:rsidRDefault="00C039A5">
            <w:pPr>
              <w:pStyle w:val="TableParagraph"/>
              <w:ind w:left="628"/>
              <w:jc w:val="left"/>
              <w:rPr>
                <w:sz w:val="24"/>
              </w:rPr>
            </w:pPr>
            <w:r>
              <w:rPr>
                <w:w w:val="99"/>
                <w:sz w:val="24"/>
              </w:rPr>
              <w:t>-</w:t>
            </w:r>
          </w:p>
        </w:tc>
      </w:tr>
      <w:tr w:rsidR="00DE4B0B" w14:paraId="0FEF9B95" w14:textId="77777777">
        <w:trPr>
          <w:trHeight w:val="851"/>
        </w:trPr>
        <w:tc>
          <w:tcPr>
            <w:tcW w:w="807" w:type="dxa"/>
          </w:tcPr>
          <w:p w14:paraId="1771F325" w14:textId="77777777" w:rsidR="00DE4B0B" w:rsidRDefault="00DE4B0B">
            <w:pPr>
              <w:pStyle w:val="TableParagraph"/>
              <w:spacing w:before="7"/>
              <w:jc w:val="left"/>
              <w:rPr>
                <w:sz w:val="24"/>
              </w:rPr>
            </w:pPr>
          </w:p>
          <w:p w14:paraId="0989907C" w14:textId="77777777" w:rsidR="00DE4B0B" w:rsidRDefault="00C039A5">
            <w:pPr>
              <w:pStyle w:val="TableParagraph"/>
              <w:ind w:left="6"/>
              <w:rPr>
                <w:sz w:val="24"/>
              </w:rPr>
            </w:pPr>
            <w:r>
              <w:rPr>
                <w:sz w:val="24"/>
              </w:rPr>
              <w:t>K</w:t>
            </w:r>
          </w:p>
        </w:tc>
        <w:tc>
          <w:tcPr>
            <w:tcW w:w="6282" w:type="dxa"/>
          </w:tcPr>
          <w:p w14:paraId="7D78A7CE" w14:textId="77777777" w:rsidR="00DE4B0B" w:rsidRDefault="00DE4B0B">
            <w:pPr>
              <w:pStyle w:val="TableParagraph"/>
              <w:spacing w:before="7"/>
              <w:jc w:val="left"/>
              <w:rPr>
                <w:sz w:val="24"/>
              </w:rPr>
            </w:pPr>
          </w:p>
          <w:p w14:paraId="18CA83F9" w14:textId="77777777" w:rsidR="00DE4B0B" w:rsidRDefault="00C039A5">
            <w:pPr>
              <w:pStyle w:val="TableParagraph"/>
              <w:ind w:left="69"/>
              <w:jc w:val="left"/>
              <w:rPr>
                <w:sz w:val="24"/>
              </w:rPr>
            </w:pPr>
            <w:r>
              <w:rPr>
                <w:sz w:val="24"/>
              </w:rPr>
              <w:t>Réception et stockage des matières premières</w:t>
            </w:r>
          </w:p>
        </w:tc>
        <w:tc>
          <w:tcPr>
            <w:tcW w:w="1419" w:type="dxa"/>
          </w:tcPr>
          <w:p w14:paraId="2C359DEE" w14:textId="77777777" w:rsidR="00DE4B0B" w:rsidRDefault="00DE4B0B">
            <w:pPr>
              <w:pStyle w:val="TableParagraph"/>
              <w:spacing w:before="7"/>
              <w:jc w:val="left"/>
              <w:rPr>
                <w:sz w:val="24"/>
              </w:rPr>
            </w:pPr>
          </w:p>
          <w:p w14:paraId="1FF88F53" w14:textId="77777777" w:rsidR="00DE4B0B" w:rsidRDefault="00C039A5">
            <w:pPr>
              <w:pStyle w:val="TableParagraph"/>
              <w:ind w:left="4"/>
              <w:rPr>
                <w:sz w:val="24"/>
              </w:rPr>
            </w:pPr>
            <w:r>
              <w:rPr>
                <w:w w:val="99"/>
                <w:sz w:val="24"/>
              </w:rPr>
              <w:t>1</w:t>
            </w:r>
          </w:p>
        </w:tc>
        <w:tc>
          <w:tcPr>
            <w:tcW w:w="1342" w:type="dxa"/>
          </w:tcPr>
          <w:p w14:paraId="1D9F3128" w14:textId="77777777" w:rsidR="00DE4B0B" w:rsidRDefault="00DE4B0B">
            <w:pPr>
              <w:pStyle w:val="TableParagraph"/>
              <w:spacing w:before="7"/>
              <w:jc w:val="left"/>
              <w:rPr>
                <w:sz w:val="24"/>
              </w:rPr>
            </w:pPr>
          </w:p>
          <w:p w14:paraId="7F2D8260" w14:textId="77777777" w:rsidR="00DE4B0B" w:rsidRDefault="00C039A5">
            <w:pPr>
              <w:pStyle w:val="TableParagraph"/>
              <w:ind w:left="601"/>
              <w:jc w:val="left"/>
              <w:rPr>
                <w:sz w:val="24"/>
              </w:rPr>
            </w:pPr>
            <w:r>
              <w:rPr>
                <w:w w:val="99"/>
                <w:sz w:val="24"/>
              </w:rPr>
              <w:t>L</w:t>
            </w:r>
          </w:p>
        </w:tc>
      </w:tr>
      <w:tr w:rsidR="00DE4B0B" w14:paraId="0CDA02C8" w14:textId="77777777">
        <w:trPr>
          <w:trHeight w:val="849"/>
        </w:trPr>
        <w:tc>
          <w:tcPr>
            <w:tcW w:w="807" w:type="dxa"/>
            <w:tcBorders>
              <w:bottom w:val="single" w:sz="6" w:space="0" w:color="000000"/>
            </w:tcBorders>
          </w:tcPr>
          <w:p w14:paraId="76305C99" w14:textId="77777777" w:rsidR="00DE4B0B" w:rsidRDefault="00DE4B0B">
            <w:pPr>
              <w:pStyle w:val="TableParagraph"/>
              <w:spacing w:before="7"/>
              <w:jc w:val="left"/>
              <w:rPr>
                <w:sz w:val="24"/>
              </w:rPr>
            </w:pPr>
          </w:p>
          <w:p w14:paraId="385D3FA3" w14:textId="77777777" w:rsidR="00DE4B0B" w:rsidRDefault="00C039A5">
            <w:pPr>
              <w:pStyle w:val="TableParagraph"/>
              <w:ind w:left="9"/>
              <w:rPr>
                <w:sz w:val="24"/>
              </w:rPr>
            </w:pPr>
            <w:r>
              <w:rPr>
                <w:w w:val="99"/>
                <w:sz w:val="24"/>
              </w:rPr>
              <w:t>L</w:t>
            </w:r>
          </w:p>
        </w:tc>
        <w:tc>
          <w:tcPr>
            <w:tcW w:w="6282" w:type="dxa"/>
            <w:tcBorders>
              <w:bottom w:val="single" w:sz="6" w:space="0" w:color="000000"/>
            </w:tcBorders>
          </w:tcPr>
          <w:p w14:paraId="6C5F12F9" w14:textId="77777777" w:rsidR="00DE4B0B" w:rsidRDefault="00DE4B0B">
            <w:pPr>
              <w:pStyle w:val="TableParagraph"/>
              <w:spacing w:before="7"/>
              <w:jc w:val="left"/>
              <w:rPr>
                <w:sz w:val="24"/>
              </w:rPr>
            </w:pPr>
          </w:p>
          <w:p w14:paraId="1667D498" w14:textId="77777777" w:rsidR="00DE4B0B" w:rsidRDefault="00C039A5">
            <w:pPr>
              <w:pStyle w:val="TableParagraph"/>
              <w:ind w:left="69"/>
              <w:jc w:val="left"/>
              <w:rPr>
                <w:sz w:val="24"/>
              </w:rPr>
            </w:pPr>
            <w:r>
              <w:rPr>
                <w:sz w:val="24"/>
              </w:rPr>
              <w:t>Impression des balisages</w:t>
            </w:r>
          </w:p>
        </w:tc>
        <w:tc>
          <w:tcPr>
            <w:tcW w:w="1419" w:type="dxa"/>
            <w:tcBorders>
              <w:bottom w:val="single" w:sz="6" w:space="0" w:color="000000"/>
            </w:tcBorders>
          </w:tcPr>
          <w:p w14:paraId="285381B2" w14:textId="77777777" w:rsidR="00DE4B0B" w:rsidRDefault="00DE4B0B">
            <w:pPr>
              <w:pStyle w:val="TableParagraph"/>
              <w:spacing w:before="7"/>
              <w:jc w:val="left"/>
              <w:rPr>
                <w:sz w:val="24"/>
              </w:rPr>
            </w:pPr>
          </w:p>
          <w:p w14:paraId="26A33F2A" w14:textId="77777777" w:rsidR="00DE4B0B" w:rsidRDefault="00C039A5">
            <w:pPr>
              <w:pStyle w:val="TableParagraph"/>
              <w:ind w:left="4"/>
              <w:rPr>
                <w:sz w:val="24"/>
              </w:rPr>
            </w:pPr>
            <w:r>
              <w:rPr>
                <w:w w:val="99"/>
                <w:sz w:val="24"/>
              </w:rPr>
              <w:t>1</w:t>
            </w:r>
          </w:p>
        </w:tc>
        <w:tc>
          <w:tcPr>
            <w:tcW w:w="1342" w:type="dxa"/>
            <w:tcBorders>
              <w:bottom w:val="single" w:sz="6" w:space="0" w:color="000000"/>
            </w:tcBorders>
          </w:tcPr>
          <w:p w14:paraId="5FBAFC42" w14:textId="77777777" w:rsidR="00DE4B0B" w:rsidRDefault="00DE4B0B">
            <w:pPr>
              <w:pStyle w:val="TableParagraph"/>
              <w:spacing w:before="7"/>
              <w:jc w:val="left"/>
              <w:rPr>
                <w:sz w:val="24"/>
              </w:rPr>
            </w:pPr>
          </w:p>
          <w:p w14:paraId="236C4D30" w14:textId="77777777" w:rsidR="00DE4B0B" w:rsidRDefault="00C039A5">
            <w:pPr>
              <w:pStyle w:val="TableParagraph"/>
              <w:ind w:left="594"/>
              <w:jc w:val="left"/>
              <w:rPr>
                <w:sz w:val="24"/>
              </w:rPr>
            </w:pPr>
            <w:r>
              <w:rPr>
                <w:sz w:val="24"/>
              </w:rPr>
              <w:t>F</w:t>
            </w:r>
          </w:p>
        </w:tc>
      </w:tr>
      <w:tr w:rsidR="00DE4B0B" w14:paraId="41C1C816" w14:textId="77777777">
        <w:trPr>
          <w:trHeight w:val="849"/>
        </w:trPr>
        <w:tc>
          <w:tcPr>
            <w:tcW w:w="807" w:type="dxa"/>
            <w:tcBorders>
              <w:top w:val="single" w:sz="6" w:space="0" w:color="000000"/>
            </w:tcBorders>
          </w:tcPr>
          <w:p w14:paraId="22A96C0E" w14:textId="77777777" w:rsidR="00DE4B0B" w:rsidRDefault="00DE4B0B">
            <w:pPr>
              <w:pStyle w:val="TableParagraph"/>
              <w:spacing w:before="5"/>
              <w:jc w:val="left"/>
              <w:rPr>
                <w:sz w:val="24"/>
              </w:rPr>
            </w:pPr>
          </w:p>
          <w:p w14:paraId="58A30DCE" w14:textId="77777777" w:rsidR="00DE4B0B" w:rsidRDefault="00C039A5">
            <w:pPr>
              <w:pStyle w:val="TableParagraph"/>
              <w:ind w:left="8"/>
              <w:rPr>
                <w:sz w:val="24"/>
              </w:rPr>
            </w:pPr>
            <w:r>
              <w:rPr>
                <w:w w:val="99"/>
                <w:sz w:val="24"/>
              </w:rPr>
              <w:t>M</w:t>
            </w:r>
          </w:p>
        </w:tc>
        <w:tc>
          <w:tcPr>
            <w:tcW w:w="6282" w:type="dxa"/>
            <w:tcBorders>
              <w:top w:val="single" w:sz="6" w:space="0" w:color="000000"/>
            </w:tcBorders>
          </w:tcPr>
          <w:p w14:paraId="025584F0" w14:textId="77777777" w:rsidR="00DE4B0B" w:rsidRDefault="00DE4B0B">
            <w:pPr>
              <w:pStyle w:val="TableParagraph"/>
              <w:spacing w:before="5"/>
              <w:jc w:val="left"/>
              <w:rPr>
                <w:sz w:val="24"/>
              </w:rPr>
            </w:pPr>
          </w:p>
          <w:p w14:paraId="25D98A49" w14:textId="77777777" w:rsidR="00DE4B0B" w:rsidRDefault="00C039A5">
            <w:pPr>
              <w:pStyle w:val="TableParagraph"/>
              <w:ind w:left="69"/>
              <w:jc w:val="left"/>
              <w:rPr>
                <w:sz w:val="24"/>
              </w:rPr>
            </w:pPr>
            <w:r>
              <w:rPr>
                <w:sz w:val="24"/>
              </w:rPr>
              <w:t>Briefing des salariés</w:t>
            </w:r>
          </w:p>
        </w:tc>
        <w:tc>
          <w:tcPr>
            <w:tcW w:w="1419" w:type="dxa"/>
            <w:tcBorders>
              <w:top w:val="single" w:sz="6" w:space="0" w:color="000000"/>
            </w:tcBorders>
          </w:tcPr>
          <w:p w14:paraId="259AD49C" w14:textId="77777777" w:rsidR="00DE4B0B" w:rsidRDefault="00DE4B0B">
            <w:pPr>
              <w:pStyle w:val="TableParagraph"/>
              <w:spacing w:before="5"/>
              <w:jc w:val="left"/>
              <w:rPr>
                <w:sz w:val="24"/>
              </w:rPr>
            </w:pPr>
          </w:p>
          <w:p w14:paraId="3FDB3718" w14:textId="77777777" w:rsidR="00DE4B0B" w:rsidRDefault="00C039A5">
            <w:pPr>
              <w:pStyle w:val="TableParagraph"/>
              <w:ind w:left="4"/>
              <w:rPr>
                <w:sz w:val="24"/>
              </w:rPr>
            </w:pPr>
            <w:r>
              <w:rPr>
                <w:w w:val="99"/>
                <w:sz w:val="24"/>
              </w:rPr>
              <w:t>1</w:t>
            </w:r>
          </w:p>
        </w:tc>
        <w:tc>
          <w:tcPr>
            <w:tcW w:w="1342" w:type="dxa"/>
            <w:tcBorders>
              <w:top w:val="single" w:sz="6" w:space="0" w:color="000000"/>
            </w:tcBorders>
          </w:tcPr>
          <w:p w14:paraId="57DD6610" w14:textId="77777777" w:rsidR="00DE4B0B" w:rsidRDefault="00DE4B0B">
            <w:pPr>
              <w:pStyle w:val="TableParagraph"/>
              <w:spacing w:before="5"/>
              <w:jc w:val="left"/>
              <w:rPr>
                <w:sz w:val="24"/>
              </w:rPr>
            </w:pPr>
          </w:p>
          <w:p w14:paraId="63A1658D" w14:textId="77777777" w:rsidR="00DE4B0B" w:rsidRDefault="00C039A5">
            <w:pPr>
              <w:pStyle w:val="TableParagraph"/>
              <w:ind w:left="601"/>
              <w:jc w:val="left"/>
              <w:rPr>
                <w:sz w:val="24"/>
              </w:rPr>
            </w:pPr>
            <w:r>
              <w:rPr>
                <w:w w:val="99"/>
                <w:sz w:val="24"/>
              </w:rPr>
              <w:t>L</w:t>
            </w:r>
          </w:p>
        </w:tc>
      </w:tr>
    </w:tbl>
    <w:p w14:paraId="79167223" w14:textId="582957C6" w:rsidR="00643112" w:rsidRDefault="00643112" w:rsidP="008763EE"/>
    <w:p w14:paraId="57F50AD8" w14:textId="77777777" w:rsidR="00643112" w:rsidRDefault="00643112"/>
    <w:p w14:paraId="1FB68DB3" w14:textId="77777777" w:rsidR="00643112" w:rsidRDefault="00643112"/>
    <w:p w14:paraId="3873EB04" w14:textId="77777777" w:rsidR="00643112" w:rsidRDefault="00643112"/>
    <w:p w14:paraId="500F43BF" w14:textId="3966D130" w:rsidR="00643112" w:rsidRDefault="00643112">
      <w:pPr>
        <w:sectPr w:rsidR="00643112" w:rsidSect="004F7C35">
          <w:pgSz w:w="11910" w:h="16840"/>
          <w:pgMar w:top="1400" w:right="620" w:bottom="1100" w:left="426" w:header="0" w:footer="902" w:gutter="0"/>
          <w:cols w:space="720"/>
        </w:sectPr>
      </w:pPr>
    </w:p>
    <w:p w14:paraId="74A6DBC3" w14:textId="77777777" w:rsidR="00DE4B0B" w:rsidRDefault="00DE4B0B">
      <w:pPr>
        <w:pStyle w:val="Corpsdetexte"/>
        <w:spacing w:before="3"/>
        <w:rPr>
          <w:sz w:val="8"/>
        </w:rPr>
      </w:pPr>
    </w:p>
    <w:p w14:paraId="4049BED4" w14:textId="77777777" w:rsidR="00DE4B0B" w:rsidRDefault="00ED72B7">
      <w:pPr>
        <w:pStyle w:val="Corpsdetexte"/>
        <w:ind w:left="680"/>
        <w:rPr>
          <w:sz w:val="20"/>
        </w:rPr>
      </w:pPr>
      <w:r>
        <w:rPr>
          <w:noProof/>
          <w:sz w:val="20"/>
        </w:rPr>
        <mc:AlternateContent>
          <mc:Choice Requires="wps">
            <w:drawing>
              <wp:inline distT="0" distB="0" distL="0" distR="0" wp14:anchorId="5568A8A1" wp14:editId="2B19FBCF">
                <wp:extent cx="5904230" cy="382905"/>
                <wp:effectExtent l="9525" t="9525" r="10795" b="762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F9CD7" w14:textId="77777777" w:rsidR="00B053CC" w:rsidRDefault="00B053CC">
                            <w:pPr>
                              <w:spacing w:before="17"/>
                              <w:ind w:left="1385" w:right="1101" w:hanging="1277"/>
                              <w:rPr>
                                <w:b/>
                                <w:sz w:val="24"/>
                              </w:rPr>
                            </w:pPr>
                            <w:r>
                              <w:rPr>
                                <w:b/>
                                <w:sz w:val="24"/>
                              </w:rPr>
                              <w:t>Annexe 8 : Les renseignements complémentaires sur l’implantation du Corner Sushi</w:t>
                            </w:r>
                          </w:p>
                        </w:txbxContent>
                      </wps:txbx>
                      <wps:bodyPr rot="0" vert="horz" wrap="square" lIns="0" tIns="0" rIns="0" bIns="0" anchor="t" anchorCtr="0" upright="1">
                        <a:noAutofit/>
                      </wps:bodyPr>
                    </wps:wsp>
                  </a:graphicData>
                </a:graphic>
              </wp:inline>
            </w:drawing>
          </mc:Choice>
          <mc:Fallback>
            <w:pict>
              <v:shape w14:anchorId="5568A8A1" id="Text Box 7" o:spid="_x0000_s1035" type="#_x0000_t202" style="width:464.9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fQKQIAADgEAAAOAAAAZHJzL2Uyb0RvYy54bWysU9tu2zAMfR+wfxD0vthJ1ywx4hRdsg4D&#10;ugvQ7gNoWY6FyaImKbGzrx8lJ2mwvQ3zg0CLh4fkIbW6GzrNDtJ5habk00nOmTQCa2V2Jf/+/PBm&#10;wZkPYGrQaGTJj9Lzu/XrV6veFnKGLepaOkYkxhe9LXkbgi2yzItWduAnaKUhZ4Oug0C/bpfVDnpi&#10;73Q2y/N51qOrrUMhvafb7ejk68TfNFKEr03jZWC65FRbSKdLZxXPbL2CYufAtkqcyoB/qKIDZSjp&#10;hWoLAdjeqb+oOiUcemzCRGCXYdMoIVMP1M00/6ObpxasTL2QON5eZPL/j1Z8OXxzTNU0uxlnBjqa&#10;0bMcAnuPA3sX5emtLwj1ZAkXBromaGrV20cUPzwzuGnB7OS9c9i3Emoqbxojs6vQkcdHkqr/jDWl&#10;gX3ARDQ0rovakRqM2GlMx8toYimCLm+X+dvZDbkE+W4Ws2V+m1JAcY62zoePEjsWjZI7Gn1ih8Oj&#10;D7EaKM6QmMzgg9I6jV8b1pd8ni/nY1+oVR2dEebdrtpoxw4QFyh9p7z+GhaZt+DbEZdcEQZFpwLt&#10;t1ZdyReXaCiiTB9MnSABlB5tKlGbk25RqlG0MFRDmtAyUkZNK6yPJKTDcZ3p+ZHRovvFWU+rXHL/&#10;cw9OcqY/GRpG3Puz4c5GdTbACAoteeBsNDdhfB9769SuJeZx3AbvaWCNSlq+VHEql9YzSXx6SnH/&#10;r/8T6uXBr38DAAD//wMAUEsDBBQABgAIAAAAIQBrrmoz2gAAAAQBAAAPAAAAZHJzL2Rvd25yZXYu&#10;eG1sTI/BTsMwEETvSP0Haytxow5FqdoQp6qq9sIBKaUfsI2XJBCvo9htwt+zcIHLSKtZzbzJt5Pr&#10;1I2G0Ho28LhIQBFX3rZcGzi/HR/WoEJEtth5JgNfFGBbzO5yzKwfuaTbKdZKQjhkaKCJsc+0DlVD&#10;DsPC98TivfvBYZRzqLUdcJRw1+llkqy0w5alocGe9g1Vn6erM0DlR+v9cT2WfazPL+GQpofX1Jj7&#10;+bR7BhVpin/P8IMv6FAI08Vf2QbVGZAh8VfF2yw3MuNiYJU8gS5y/R+++AYAAP//AwBQSwECLQAU&#10;AAYACAAAACEAtoM4kv4AAADhAQAAEwAAAAAAAAAAAAAAAAAAAAAAW0NvbnRlbnRfVHlwZXNdLnht&#10;bFBLAQItABQABgAIAAAAIQA4/SH/1gAAAJQBAAALAAAAAAAAAAAAAAAAAC8BAABfcmVscy8ucmVs&#10;c1BLAQItABQABgAIAAAAIQBhCCfQKQIAADgEAAAOAAAAAAAAAAAAAAAAAC4CAABkcnMvZTJvRG9j&#10;LnhtbFBLAQItABQABgAIAAAAIQBrrmoz2gAAAAQBAAAPAAAAAAAAAAAAAAAAAIMEAABkcnMvZG93&#10;bnJldi54bWxQSwUGAAAAAAQABADzAAAAigUAAAAA&#10;" filled="f" strokeweight=".48pt">
                <v:textbox inset="0,0,0,0">
                  <w:txbxContent>
                    <w:p w14:paraId="788F9CD7" w14:textId="77777777" w:rsidR="00B053CC" w:rsidRDefault="00B053CC">
                      <w:pPr>
                        <w:spacing w:before="17"/>
                        <w:ind w:left="1385" w:right="1101" w:hanging="1277"/>
                        <w:rPr>
                          <w:b/>
                          <w:sz w:val="24"/>
                        </w:rPr>
                      </w:pPr>
                      <w:r>
                        <w:rPr>
                          <w:b/>
                          <w:sz w:val="24"/>
                        </w:rPr>
                        <w:t>Annexe 8 : Les renseignements complémentaires sur l’implantation du Corner Sushi</w:t>
                      </w:r>
                    </w:p>
                  </w:txbxContent>
                </v:textbox>
                <w10:anchorlock/>
              </v:shape>
            </w:pict>
          </mc:Fallback>
        </mc:AlternateContent>
      </w:r>
    </w:p>
    <w:p w14:paraId="682A8F93" w14:textId="77777777" w:rsidR="00DE4B0B" w:rsidRDefault="00DE4B0B">
      <w:pPr>
        <w:pStyle w:val="Corpsdetexte"/>
        <w:spacing w:before="3"/>
        <w:rPr>
          <w:sz w:val="23"/>
        </w:rPr>
      </w:pPr>
    </w:p>
    <w:p w14:paraId="43D2DBF6" w14:textId="77777777" w:rsidR="00DE4B0B" w:rsidRDefault="00C039A5">
      <w:pPr>
        <w:pStyle w:val="Titre1"/>
        <w:spacing w:before="92"/>
        <w:ind w:left="798"/>
      </w:pPr>
      <w:r>
        <w:rPr>
          <w:u w:val="thick"/>
        </w:rPr>
        <w:t>Données internes</w:t>
      </w:r>
    </w:p>
    <w:p w14:paraId="0B4D32E1" w14:textId="77777777" w:rsidR="00DE4B0B" w:rsidRDefault="00DE4B0B">
      <w:pPr>
        <w:pStyle w:val="Corpsdetexte"/>
        <w:spacing w:before="1"/>
        <w:rPr>
          <w:b/>
        </w:rPr>
      </w:pPr>
    </w:p>
    <w:p w14:paraId="2BA5924B" w14:textId="77777777" w:rsidR="00DE4B0B" w:rsidRDefault="00C039A5">
      <w:pPr>
        <w:pStyle w:val="Paragraphedeliste"/>
        <w:numPr>
          <w:ilvl w:val="2"/>
          <w:numId w:val="3"/>
        </w:numPr>
        <w:tabs>
          <w:tab w:val="left" w:pos="1506"/>
          <w:tab w:val="left" w:pos="1507"/>
        </w:tabs>
        <w:ind w:hanging="360"/>
        <w:rPr>
          <w:sz w:val="24"/>
        </w:rPr>
      </w:pPr>
      <w:r>
        <w:rPr>
          <w:sz w:val="24"/>
        </w:rPr>
        <w:t>Le magasin est ouvert du lundi au</w:t>
      </w:r>
      <w:r>
        <w:rPr>
          <w:spacing w:val="-6"/>
          <w:sz w:val="24"/>
        </w:rPr>
        <w:t xml:space="preserve"> </w:t>
      </w:r>
      <w:r>
        <w:rPr>
          <w:sz w:val="24"/>
        </w:rPr>
        <w:t>samedi.</w:t>
      </w:r>
    </w:p>
    <w:p w14:paraId="09EA15B3" w14:textId="77777777" w:rsidR="00DE4B0B" w:rsidRDefault="00DE4B0B">
      <w:pPr>
        <w:pStyle w:val="Corpsdetexte"/>
        <w:spacing w:before="7"/>
        <w:rPr>
          <w:sz w:val="23"/>
        </w:rPr>
      </w:pPr>
    </w:p>
    <w:p w14:paraId="744F2E52" w14:textId="77777777" w:rsidR="00DE4B0B" w:rsidRDefault="00C039A5">
      <w:pPr>
        <w:pStyle w:val="Paragraphedeliste"/>
        <w:numPr>
          <w:ilvl w:val="2"/>
          <w:numId w:val="3"/>
        </w:numPr>
        <w:tabs>
          <w:tab w:val="left" w:pos="1506"/>
          <w:tab w:val="left" w:pos="1507"/>
        </w:tabs>
        <w:spacing w:before="1"/>
        <w:ind w:right="885" w:hanging="360"/>
        <w:rPr>
          <w:sz w:val="24"/>
        </w:rPr>
      </w:pPr>
      <w:r>
        <w:rPr>
          <w:sz w:val="24"/>
        </w:rPr>
        <w:t>Les travaux seront réalisés durant les heures d’ouverture du magasin à savoir de 9h00 à</w:t>
      </w:r>
      <w:r>
        <w:rPr>
          <w:spacing w:val="-4"/>
          <w:sz w:val="24"/>
        </w:rPr>
        <w:t xml:space="preserve"> </w:t>
      </w:r>
      <w:r>
        <w:rPr>
          <w:sz w:val="24"/>
        </w:rPr>
        <w:t>19h00.</w:t>
      </w:r>
    </w:p>
    <w:p w14:paraId="3A0C2B71" w14:textId="77777777" w:rsidR="00DE4B0B" w:rsidRDefault="00DE4B0B">
      <w:pPr>
        <w:pStyle w:val="Corpsdetexte"/>
        <w:spacing w:before="10"/>
        <w:rPr>
          <w:sz w:val="23"/>
        </w:rPr>
      </w:pPr>
    </w:p>
    <w:p w14:paraId="7FEB6E7B" w14:textId="77777777" w:rsidR="00DE4B0B" w:rsidRDefault="00C039A5">
      <w:pPr>
        <w:pStyle w:val="Paragraphedeliste"/>
        <w:numPr>
          <w:ilvl w:val="2"/>
          <w:numId w:val="3"/>
        </w:numPr>
        <w:tabs>
          <w:tab w:val="left" w:pos="1506"/>
          <w:tab w:val="left" w:pos="1507"/>
        </w:tabs>
        <w:spacing w:line="293" w:lineRule="exact"/>
        <w:ind w:hanging="360"/>
        <w:rPr>
          <w:sz w:val="24"/>
        </w:rPr>
      </w:pPr>
      <w:r>
        <w:rPr>
          <w:sz w:val="24"/>
        </w:rPr>
        <w:t>Le supermarché fait appel à deux entreprises prestataires</w:t>
      </w:r>
      <w:r>
        <w:rPr>
          <w:spacing w:val="-10"/>
          <w:sz w:val="24"/>
        </w:rPr>
        <w:t xml:space="preserve"> </w:t>
      </w:r>
      <w:r>
        <w:rPr>
          <w:sz w:val="24"/>
        </w:rPr>
        <w:t>:</w:t>
      </w:r>
    </w:p>
    <w:p w14:paraId="05FA5C20" w14:textId="77777777" w:rsidR="00DE4B0B" w:rsidRDefault="00C039A5">
      <w:pPr>
        <w:pStyle w:val="Paragraphedeliste"/>
        <w:numPr>
          <w:ilvl w:val="3"/>
          <w:numId w:val="3"/>
        </w:numPr>
        <w:tabs>
          <w:tab w:val="left" w:pos="2215"/>
        </w:tabs>
        <w:spacing w:line="275" w:lineRule="exact"/>
        <w:rPr>
          <w:sz w:val="24"/>
        </w:rPr>
      </w:pPr>
      <w:r>
        <w:rPr>
          <w:sz w:val="24"/>
        </w:rPr>
        <w:t>Une entreprise chargée du gros œuvre, électricité et plomberie</w:t>
      </w:r>
      <w:r>
        <w:rPr>
          <w:spacing w:val="-2"/>
          <w:sz w:val="24"/>
        </w:rPr>
        <w:t xml:space="preserve"> </w:t>
      </w:r>
      <w:r>
        <w:rPr>
          <w:sz w:val="24"/>
        </w:rPr>
        <w:t>;</w:t>
      </w:r>
    </w:p>
    <w:p w14:paraId="70ACD96A" w14:textId="77777777" w:rsidR="00DE4B0B" w:rsidRDefault="00C039A5">
      <w:pPr>
        <w:pStyle w:val="Paragraphedeliste"/>
        <w:numPr>
          <w:ilvl w:val="3"/>
          <w:numId w:val="3"/>
        </w:numPr>
        <w:tabs>
          <w:tab w:val="left" w:pos="2215"/>
        </w:tabs>
        <w:rPr>
          <w:sz w:val="24"/>
        </w:rPr>
      </w:pPr>
      <w:r>
        <w:rPr>
          <w:sz w:val="24"/>
        </w:rPr>
        <w:t>Sushi Daily chargée d’installer le mobilier du</w:t>
      </w:r>
      <w:r>
        <w:rPr>
          <w:spacing w:val="-10"/>
          <w:sz w:val="24"/>
        </w:rPr>
        <w:t xml:space="preserve"> </w:t>
      </w:r>
      <w:r>
        <w:rPr>
          <w:sz w:val="24"/>
        </w:rPr>
        <w:t>Corner.</w:t>
      </w:r>
    </w:p>
    <w:p w14:paraId="321DB4A4" w14:textId="77777777" w:rsidR="00DE4B0B" w:rsidRDefault="00DE4B0B">
      <w:pPr>
        <w:pStyle w:val="Corpsdetexte"/>
        <w:spacing w:before="1"/>
      </w:pPr>
    </w:p>
    <w:p w14:paraId="38A7B83E" w14:textId="4A6087D7" w:rsidR="00DE4B0B" w:rsidRDefault="00C039A5">
      <w:pPr>
        <w:pStyle w:val="Paragraphedeliste"/>
        <w:numPr>
          <w:ilvl w:val="2"/>
          <w:numId w:val="3"/>
        </w:numPr>
        <w:tabs>
          <w:tab w:val="left" w:pos="1506"/>
          <w:tab w:val="left" w:pos="1507"/>
        </w:tabs>
        <w:ind w:hanging="360"/>
        <w:rPr>
          <w:sz w:val="24"/>
        </w:rPr>
      </w:pPr>
      <w:r>
        <w:rPr>
          <w:sz w:val="24"/>
        </w:rPr>
        <w:t xml:space="preserve">Les travaux ne pourront commencer qu’à partir du </w:t>
      </w:r>
      <w:r w:rsidR="00512B7E">
        <w:rPr>
          <w:sz w:val="24"/>
        </w:rPr>
        <w:t>3</w:t>
      </w:r>
      <w:r>
        <w:rPr>
          <w:sz w:val="24"/>
        </w:rPr>
        <w:t xml:space="preserve"> Novembre</w:t>
      </w:r>
      <w:r>
        <w:rPr>
          <w:spacing w:val="-6"/>
          <w:sz w:val="24"/>
        </w:rPr>
        <w:t xml:space="preserve"> </w:t>
      </w:r>
      <w:r>
        <w:rPr>
          <w:sz w:val="24"/>
        </w:rPr>
        <w:t>2015.</w:t>
      </w:r>
    </w:p>
    <w:p w14:paraId="1553F300" w14:textId="77777777" w:rsidR="00DE4B0B" w:rsidRDefault="00DE4B0B">
      <w:pPr>
        <w:pStyle w:val="Corpsdetexte"/>
        <w:rPr>
          <w:sz w:val="28"/>
        </w:rPr>
      </w:pPr>
    </w:p>
    <w:p w14:paraId="5817A68F" w14:textId="77777777" w:rsidR="00DE4B0B" w:rsidRDefault="00DE4B0B">
      <w:pPr>
        <w:pStyle w:val="Corpsdetexte"/>
        <w:spacing w:before="9"/>
        <w:rPr>
          <w:sz w:val="23"/>
        </w:rPr>
      </w:pPr>
    </w:p>
    <w:p w14:paraId="1E5DA813" w14:textId="77777777" w:rsidR="00DE4B0B" w:rsidRDefault="00C039A5">
      <w:pPr>
        <w:pStyle w:val="Titre1"/>
        <w:spacing w:before="0"/>
        <w:ind w:left="798"/>
      </w:pPr>
      <w:r>
        <w:rPr>
          <w:u w:val="thick"/>
        </w:rPr>
        <w:t>Calendrier Novembre / Décembre 2015</w:t>
      </w:r>
    </w:p>
    <w:p w14:paraId="0A059881" w14:textId="77777777" w:rsidR="00DE4B0B" w:rsidRDefault="00DE4B0B">
      <w:pPr>
        <w:pStyle w:val="Corpsdetexte"/>
        <w:rPr>
          <w:b/>
          <w:sz w:val="20"/>
        </w:rPr>
      </w:pPr>
    </w:p>
    <w:p w14:paraId="13B837CD" w14:textId="77777777" w:rsidR="00DE4B0B" w:rsidRDefault="00DE4B0B">
      <w:pPr>
        <w:pStyle w:val="Corpsdetexte"/>
        <w:spacing w:before="2"/>
        <w:rPr>
          <w:b/>
          <w:sz w:val="14"/>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118"/>
        <w:gridCol w:w="1121"/>
        <w:gridCol w:w="1149"/>
        <w:gridCol w:w="1118"/>
        <w:gridCol w:w="1175"/>
        <w:gridCol w:w="1142"/>
        <w:gridCol w:w="1295"/>
      </w:tblGrid>
      <w:tr w:rsidR="00DE4B0B" w14:paraId="718D24A5" w14:textId="77777777">
        <w:trPr>
          <w:trHeight w:val="340"/>
        </w:trPr>
        <w:tc>
          <w:tcPr>
            <w:tcW w:w="9282" w:type="dxa"/>
            <w:gridSpan w:val="8"/>
          </w:tcPr>
          <w:p w14:paraId="1D416A06" w14:textId="77777777" w:rsidR="00DE4B0B" w:rsidRDefault="00C039A5">
            <w:pPr>
              <w:pStyle w:val="TableParagraph"/>
              <w:spacing w:before="29"/>
              <w:ind w:left="3768" w:right="3755"/>
              <w:rPr>
                <w:sz w:val="24"/>
              </w:rPr>
            </w:pPr>
            <w:r>
              <w:rPr>
                <w:sz w:val="24"/>
              </w:rPr>
              <w:t>Novembre 2015</w:t>
            </w:r>
          </w:p>
        </w:tc>
      </w:tr>
      <w:tr w:rsidR="00DE4B0B" w14:paraId="1853F6DB" w14:textId="77777777">
        <w:trPr>
          <w:trHeight w:val="340"/>
        </w:trPr>
        <w:tc>
          <w:tcPr>
            <w:tcW w:w="1164" w:type="dxa"/>
          </w:tcPr>
          <w:p w14:paraId="4EC3BE2F" w14:textId="77777777" w:rsidR="00DE4B0B" w:rsidRDefault="00C039A5">
            <w:pPr>
              <w:pStyle w:val="TableParagraph"/>
              <w:spacing w:before="29"/>
              <w:ind w:left="88" w:right="78"/>
              <w:rPr>
                <w:sz w:val="24"/>
              </w:rPr>
            </w:pPr>
            <w:r>
              <w:rPr>
                <w:sz w:val="24"/>
              </w:rPr>
              <w:t>Semaine</w:t>
            </w:r>
          </w:p>
        </w:tc>
        <w:tc>
          <w:tcPr>
            <w:tcW w:w="1118" w:type="dxa"/>
          </w:tcPr>
          <w:p w14:paraId="4663EECF" w14:textId="77777777" w:rsidR="00DE4B0B" w:rsidRDefault="00C039A5">
            <w:pPr>
              <w:pStyle w:val="TableParagraph"/>
              <w:spacing w:before="29"/>
              <w:ind w:left="244" w:right="236"/>
              <w:rPr>
                <w:sz w:val="24"/>
              </w:rPr>
            </w:pPr>
            <w:r>
              <w:rPr>
                <w:sz w:val="24"/>
              </w:rPr>
              <w:t>Lundi</w:t>
            </w:r>
          </w:p>
        </w:tc>
        <w:tc>
          <w:tcPr>
            <w:tcW w:w="1121" w:type="dxa"/>
          </w:tcPr>
          <w:p w14:paraId="02CD5DF5" w14:textId="77777777" w:rsidR="00DE4B0B" w:rsidRDefault="00C039A5">
            <w:pPr>
              <w:pStyle w:val="TableParagraph"/>
              <w:spacing w:before="29"/>
              <w:ind w:left="239" w:right="231"/>
              <w:rPr>
                <w:sz w:val="24"/>
              </w:rPr>
            </w:pPr>
            <w:r>
              <w:rPr>
                <w:sz w:val="24"/>
              </w:rPr>
              <w:t>Mardi</w:t>
            </w:r>
          </w:p>
        </w:tc>
        <w:tc>
          <w:tcPr>
            <w:tcW w:w="1149" w:type="dxa"/>
          </w:tcPr>
          <w:p w14:paraId="1B9A42EB" w14:textId="77777777" w:rsidR="00DE4B0B" w:rsidRDefault="00C039A5">
            <w:pPr>
              <w:pStyle w:val="TableParagraph"/>
              <w:spacing w:before="29"/>
              <w:ind w:left="86" w:right="79"/>
              <w:rPr>
                <w:sz w:val="24"/>
              </w:rPr>
            </w:pPr>
            <w:r>
              <w:rPr>
                <w:sz w:val="24"/>
              </w:rPr>
              <w:t>Mercredi</w:t>
            </w:r>
          </w:p>
        </w:tc>
        <w:tc>
          <w:tcPr>
            <w:tcW w:w="1118" w:type="dxa"/>
          </w:tcPr>
          <w:p w14:paraId="0805ECB8" w14:textId="77777777" w:rsidR="00DE4B0B" w:rsidRDefault="00C039A5">
            <w:pPr>
              <w:pStyle w:val="TableParagraph"/>
              <w:spacing w:before="29"/>
              <w:ind w:left="244" w:right="231"/>
              <w:rPr>
                <w:sz w:val="24"/>
              </w:rPr>
            </w:pPr>
            <w:r>
              <w:rPr>
                <w:sz w:val="24"/>
              </w:rPr>
              <w:t>Jeudi</w:t>
            </w:r>
          </w:p>
        </w:tc>
        <w:tc>
          <w:tcPr>
            <w:tcW w:w="1175" w:type="dxa"/>
          </w:tcPr>
          <w:p w14:paraId="665713ED" w14:textId="77777777" w:rsidR="00DE4B0B" w:rsidRDefault="00C039A5">
            <w:pPr>
              <w:pStyle w:val="TableParagraph"/>
              <w:spacing w:before="29"/>
              <w:ind w:left="90" w:right="73"/>
              <w:rPr>
                <w:sz w:val="24"/>
              </w:rPr>
            </w:pPr>
            <w:r>
              <w:rPr>
                <w:sz w:val="24"/>
              </w:rPr>
              <w:t>Vendredi</w:t>
            </w:r>
          </w:p>
        </w:tc>
        <w:tc>
          <w:tcPr>
            <w:tcW w:w="1142" w:type="dxa"/>
          </w:tcPr>
          <w:p w14:paraId="35A45712" w14:textId="77777777" w:rsidR="00DE4B0B" w:rsidRDefault="00C039A5">
            <w:pPr>
              <w:pStyle w:val="TableParagraph"/>
              <w:spacing w:before="29"/>
              <w:ind w:left="147" w:right="131"/>
              <w:rPr>
                <w:sz w:val="24"/>
              </w:rPr>
            </w:pPr>
            <w:r>
              <w:rPr>
                <w:sz w:val="24"/>
              </w:rPr>
              <w:t>Samedi</w:t>
            </w:r>
          </w:p>
        </w:tc>
        <w:tc>
          <w:tcPr>
            <w:tcW w:w="1295" w:type="dxa"/>
          </w:tcPr>
          <w:p w14:paraId="7CAD1D8F" w14:textId="77777777" w:rsidR="00DE4B0B" w:rsidRDefault="00C039A5">
            <w:pPr>
              <w:pStyle w:val="TableParagraph"/>
              <w:spacing w:before="29"/>
              <w:ind w:left="92" w:right="72"/>
              <w:rPr>
                <w:sz w:val="24"/>
              </w:rPr>
            </w:pPr>
            <w:r>
              <w:rPr>
                <w:sz w:val="24"/>
              </w:rPr>
              <w:t>Dimanche</w:t>
            </w:r>
          </w:p>
        </w:tc>
      </w:tr>
      <w:tr w:rsidR="00DE4B0B" w14:paraId="1DB7DE9E" w14:textId="77777777" w:rsidTr="008763EE">
        <w:trPr>
          <w:trHeight w:val="340"/>
        </w:trPr>
        <w:tc>
          <w:tcPr>
            <w:tcW w:w="1164" w:type="dxa"/>
          </w:tcPr>
          <w:p w14:paraId="6831E56E" w14:textId="77777777" w:rsidR="00DE4B0B" w:rsidRDefault="00C039A5">
            <w:pPr>
              <w:pStyle w:val="TableParagraph"/>
              <w:spacing w:before="29"/>
              <w:ind w:left="88" w:right="77"/>
              <w:rPr>
                <w:sz w:val="24"/>
              </w:rPr>
            </w:pPr>
            <w:r>
              <w:rPr>
                <w:sz w:val="24"/>
              </w:rPr>
              <w:t>N°44</w:t>
            </w:r>
          </w:p>
        </w:tc>
        <w:tc>
          <w:tcPr>
            <w:tcW w:w="1118" w:type="dxa"/>
          </w:tcPr>
          <w:p w14:paraId="5D3B9DCD" w14:textId="77777777" w:rsidR="00DE4B0B" w:rsidRDefault="00DE4B0B">
            <w:pPr>
              <w:pStyle w:val="TableParagraph"/>
              <w:jc w:val="left"/>
              <w:rPr>
                <w:rFonts w:ascii="Times New Roman"/>
              </w:rPr>
            </w:pPr>
          </w:p>
        </w:tc>
        <w:tc>
          <w:tcPr>
            <w:tcW w:w="1121" w:type="dxa"/>
          </w:tcPr>
          <w:p w14:paraId="5321B071" w14:textId="77777777" w:rsidR="00DE4B0B" w:rsidRDefault="00DE4B0B">
            <w:pPr>
              <w:pStyle w:val="TableParagraph"/>
              <w:jc w:val="left"/>
              <w:rPr>
                <w:rFonts w:ascii="Times New Roman"/>
              </w:rPr>
            </w:pPr>
          </w:p>
        </w:tc>
        <w:tc>
          <w:tcPr>
            <w:tcW w:w="1149" w:type="dxa"/>
          </w:tcPr>
          <w:p w14:paraId="4E7AB944" w14:textId="77777777" w:rsidR="00DE4B0B" w:rsidRDefault="00DE4B0B">
            <w:pPr>
              <w:pStyle w:val="TableParagraph"/>
              <w:jc w:val="left"/>
              <w:rPr>
                <w:rFonts w:ascii="Times New Roman"/>
              </w:rPr>
            </w:pPr>
          </w:p>
        </w:tc>
        <w:tc>
          <w:tcPr>
            <w:tcW w:w="1118" w:type="dxa"/>
          </w:tcPr>
          <w:p w14:paraId="552233DA" w14:textId="77777777" w:rsidR="00DE4B0B" w:rsidRDefault="00DE4B0B">
            <w:pPr>
              <w:pStyle w:val="TableParagraph"/>
              <w:jc w:val="left"/>
              <w:rPr>
                <w:rFonts w:ascii="Times New Roman"/>
              </w:rPr>
            </w:pPr>
          </w:p>
        </w:tc>
        <w:tc>
          <w:tcPr>
            <w:tcW w:w="1175" w:type="dxa"/>
          </w:tcPr>
          <w:p w14:paraId="1C2C1D58" w14:textId="77777777" w:rsidR="00DE4B0B" w:rsidRDefault="00DE4B0B">
            <w:pPr>
              <w:pStyle w:val="TableParagraph"/>
              <w:jc w:val="left"/>
              <w:rPr>
                <w:rFonts w:ascii="Times New Roman"/>
              </w:rPr>
            </w:pPr>
          </w:p>
        </w:tc>
        <w:tc>
          <w:tcPr>
            <w:tcW w:w="1142" w:type="dxa"/>
            <w:shd w:val="clear" w:color="auto" w:fill="F2F2F2" w:themeFill="background1" w:themeFillShade="F2"/>
          </w:tcPr>
          <w:p w14:paraId="636E8911" w14:textId="77777777" w:rsidR="00DE4B0B" w:rsidRDefault="00DE4B0B">
            <w:pPr>
              <w:pStyle w:val="TableParagraph"/>
              <w:jc w:val="left"/>
              <w:rPr>
                <w:rFonts w:ascii="Times New Roman"/>
              </w:rPr>
            </w:pPr>
          </w:p>
        </w:tc>
        <w:tc>
          <w:tcPr>
            <w:tcW w:w="1295" w:type="dxa"/>
            <w:shd w:val="clear" w:color="auto" w:fill="F2F2F2" w:themeFill="background1" w:themeFillShade="F2"/>
          </w:tcPr>
          <w:p w14:paraId="228D31AF" w14:textId="77777777" w:rsidR="00DE4B0B" w:rsidRDefault="00C039A5">
            <w:pPr>
              <w:pStyle w:val="TableParagraph"/>
              <w:spacing w:before="29"/>
              <w:ind w:left="18"/>
              <w:rPr>
                <w:sz w:val="24"/>
              </w:rPr>
            </w:pPr>
            <w:r>
              <w:rPr>
                <w:w w:val="99"/>
                <w:sz w:val="24"/>
              </w:rPr>
              <w:t>1</w:t>
            </w:r>
          </w:p>
        </w:tc>
      </w:tr>
      <w:tr w:rsidR="00DE4B0B" w14:paraId="16370D2C" w14:textId="77777777" w:rsidTr="008763EE">
        <w:trPr>
          <w:trHeight w:val="340"/>
        </w:trPr>
        <w:tc>
          <w:tcPr>
            <w:tcW w:w="1164" w:type="dxa"/>
          </w:tcPr>
          <w:p w14:paraId="31E41749" w14:textId="77777777" w:rsidR="00DE4B0B" w:rsidRDefault="00C039A5">
            <w:pPr>
              <w:pStyle w:val="TableParagraph"/>
              <w:spacing w:before="27"/>
              <w:ind w:left="88" w:right="76"/>
              <w:rPr>
                <w:sz w:val="24"/>
              </w:rPr>
            </w:pPr>
            <w:r>
              <w:rPr>
                <w:sz w:val="24"/>
              </w:rPr>
              <w:t>N°45</w:t>
            </w:r>
          </w:p>
        </w:tc>
        <w:tc>
          <w:tcPr>
            <w:tcW w:w="1118" w:type="dxa"/>
          </w:tcPr>
          <w:p w14:paraId="165E14BA" w14:textId="77777777" w:rsidR="00DE4B0B" w:rsidRDefault="00C039A5">
            <w:pPr>
              <w:pStyle w:val="TableParagraph"/>
              <w:spacing w:before="27"/>
              <w:ind w:left="9"/>
              <w:rPr>
                <w:sz w:val="24"/>
              </w:rPr>
            </w:pPr>
            <w:r>
              <w:rPr>
                <w:w w:val="99"/>
                <w:sz w:val="24"/>
              </w:rPr>
              <w:t>2</w:t>
            </w:r>
          </w:p>
        </w:tc>
        <w:tc>
          <w:tcPr>
            <w:tcW w:w="1121" w:type="dxa"/>
          </w:tcPr>
          <w:p w14:paraId="324DE8CE" w14:textId="77777777" w:rsidR="00DE4B0B" w:rsidRDefault="00C039A5">
            <w:pPr>
              <w:pStyle w:val="TableParagraph"/>
              <w:spacing w:before="27"/>
              <w:ind w:left="8"/>
              <w:rPr>
                <w:sz w:val="24"/>
              </w:rPr>
            </w:pPr>
            <w:r>
              <w:rPr>
                <w:w w:val="99"/>
                <w:sz w:val="24"/>
              </w:rPr>
              <w:t>3</w:t>
            </w:r>
          </w:p>
        </w:tc>
        <w:tc>
          <w:tcPr>
            <w:tcW w:w="1149" w:type="dxa"/>
          </w:tcPr>
          <w:p w14:paraId="71E8FA61" w14:textId="77777777" w:rsidR="00DE4B0B" w:rsidRDefault="00C039A5">
            <w:pPr>
              <w:pStyle w:val="TableParagraph"/>
              <w:spacing w:before="27"/>
              <w:ind w:left="9"/>
              <w:rPr>
                <w:sz w:val="24"/>
              </w:rPr>
            </w:pPr>
            <w:r>
              <w:rPr>
                <w:w w:val="99"/>
                <w:sz w:val="24"/>
              </w:rPr>
              <w:t>4</w:t>
            </w:r>
          </w:p>
        </w:tc>
        <w:tc>
          <w:tcPr>
            <w:tcW w:w="1118" w:type="dxa"/>
          </w:tcPr>
          <w:p w14:paraId="11DA4963" w14:textId="77777777" w:rsidR="00DE4B0B" w:rsidRDefault="00C039A5">
            <w:pPr>
              <w:pStyle w:val="TableParagraph"/>
              <w:spacing w:before="27"/>
              <w:ind w:left="12"/>
              <w:rPr>
                <w:sz w:val="24"/>
              </w:rPr>
            </w:pPr>
            <w:r>
              <w:rPr>
                <w:w w:val="99"/>
                <w:sz w:val="24"/>
              </w:rPr>
              <w:t>5</w:t>
            </w:r>
          </w:p>
        </w:tc>
        <w:tc>
          <w:tcPr>
            <w:tcW w:w="1175" w:type="dxa"/>
          </w:tcPr>
          <w:p w14:paraId="7E3E0F09" w14:textId="77777777" w:rsidR="00DE4B0B" w:rsidRDefault="00C039A5">
            <w:pPr>
              <w:pStyle w:val="TableParagraph"/>
              <w:spacing w:before="27"/>
              <w:ind w:left="14"/>
              <w:rPr>
                <w:sz w:val="24"/>
              </w:rPr>
            </w:pPr>
            <w:r>
              <w:rPr>
                <w:w w:val="99"/>
                <w:sz w:val="24"/>
              </w:rPr>
              <w:t>6</w:t>
            </w:r>
          </w:p>
        </w:tc>
        <w:tc>
          <w:tcPr>
            <w:tcW w:w="1142" w:type="dxa"/>
            <w:shd w:val="clear" w:color="auto" w:fill="F2F2F2" w:themeFill="background1" w:themeFillShade="F2"/>
          </w:tcPr>
          <w:p w14:paraId="2DD3D5B1" w14:textId="77777777" w:rsidR="00DE4B0B" w:rsidRDefault="00C039A5">
            <w:pPr>
              <w:pStyle w:val="TableParagraph"/>
              <w:spacing w:before="27"/>
              <w:ind w:left="11"/>
              <w:rPr>
                <w:sz w:val="24"/>
              </w:rPr>
            </w:pPr>
            <w:r>
              <w:rPr>
                <w:w w:val="99"/>
                <w:sz w:val="24"/>
              </w:rPr>
              <w:t>7</w:t>
            </w:r>
          </w:p>
        </w:tc>
        <w:tc>
          <w:tcPr>
            <w:tcW w:w="1295" w:type="dxa"/>
            <w:shd w:val="clear" w:color="auto" w:fill="F2F2F2" w:themeFill="background1" w:themeFillShade="F2"/>
          </w:tcPr>
          <w:p w14:paraId="32B99FDF" w14:textId="77777777" w:rsidR="00DE4B0B" w:rsidRDefault="00C039A5">
            <w:pPr>
              <w:pStyle w:val="TableParagraph"/>
              <w:spacing w:before="27"/>
              <w:ind w:left="18"/>
              <w:rPr>
                <w:sz w:val="24"/>
              </w:rPr>
            </w:pPr>
            <w:r>
              <w:rPr>
                <w:w w:val="99"/>
                <w:sz w:val="24"/>
              </w:rPr>
              <w:t>8</w:t>
            </w:r>
          </w:p>
        </w:tc>
      </w:tr>
      <w:tr w:rsidR="00DE4B0B" w14:paraId="697D2FBE" w14:textId="77777777" w:rsidTr="008763EE">
        <w:trPr>
          <w:trHeight w:val="340"/>
        </w:trPr>
        <w:tc>
          <w:tcPr>
            <w:tcW w:w="1164" w:type="dxa"/>
          </w:tcPr>
          <w:p w14:paraId="59011EAF" w14:textId="77777777" w:rsidR="00DE4B0B" w:rsidRDefault="00C039A5">
            <w:pPr>
              <w:pStyle w:val="TableParagraph"/>
              <w:spacing w:before="26"/>
              <w:ind w:left="88" w:right="76"/>
              <w:rPr>
                <w:sz w:val="24"/>
              </w:rPr>
            </w:pPr>
            <w:r>
              <w:rPr>
                <w:sz w:val="24"/>
              </w:rPr>
              <w:t>N°46</w:t>
            </w:r>
          </w:p>
        </w:tc>
        <w:tc>
          <w:tcPr>
            <w:tcW w:w="1118" w:type="dxa"/>
          </w:tcPr>
          <w:p w14:paraId="1B030747" w14:textId="77777777" w:rsidR="00DE4B0B" w:rsidRDefault="00C039A5">
            <w:pPr>
              <w:pStyle w:val="TableParagraph"/>
              <w:spacing w:before="26"/>
              <w:ind w:left="9"/>
              <w:rPr>
                <w:sz w:val="24"/>
              </w:rPr>
            </w:pPr>
            <w:r>
              <w:rPr>
                <w:w w:val="99"/>
                <w:sz w:val="24"/>
              </w:rPr>
              <w:t>9</w:t>
            </w:r>
          </w:p>
        </w:tc>
        <w:tc>
          <w:tcPr>
            <w:tcW w:w="1121" w:type="dxa"/>
          </w:tcPr>
          <w:p w14:paraId="5E3AF141" w14:textId="77777777" w:rsidR="00DE4B0B" w:rsidRDefault="00C039A5">
            <w:pPr>
              <w:pStyle w:val="TableParagraph"/>
              <w:spacing w:before="26"/>
              <w:ind w:left="239" w:right="230"/>
              <w:rPr>
                <w:sz w:val="24"/>
              </w:rPr>
            </w:pPr>
            <w:r>
              <w:rPr>
                <w:sz w:val="24"/>
              </w:rPr>
              <w:t>10</w:t>
            </w:r>
          </w:p>
        </w:tc>
        <w:tc>
          <w:tcPr>
            <w:tcW w:w="1149" w:type="dxa"/>
          </w:tcPr>
          <w:p w14:paraId="164628E0" w14:textId="77777777" w:rsidR="00DE4B0B" w:rsidRDefault="00C039A5">
            <w:pPr>
              <w:pStyle w:val="TableParagraph"/>
              <w:spacing w:before="26"/>
              <w:ind w:left="86" w:right="76"/>
              <w:rPr>
                <w:sz w:val="24"/>
              </w:rPr>
            </w:pPr>
            <w:r>
              <w:rPr>
                <w:sz w:val="24"/>
              </w:rPr>
              <w:t>11</w:t>
            </w:r>
          </w:p>
        </w:tc>
        <w:tc>
          <w:tcPr>
            <w:tcW w:w="1118" w:type="dxa"/>
          </w:tcPr>
          <w:p w14:paraId="1C9AE02F" w14:textId="77777777" w:rsidR="00DE4B0B" w:rsidRDefault="00C039A5">
            <w:pPr>
              <w:pStyle w:val="TableParagraph"/>
              <w:spacing w:before="26"/>
              <w:ind w:left="244" w:right="231"/>
              <w:rPr>
                <w:sz w:val="24"/>
              </w:rPr>
            </w:pPr>
            <w:r>
              <w:rPr>
                <w:sz w:val="24"/>
              </w:rPr>
              <w:t>12</w:t>
            </w:r>
          </w:p>
        </w:tc>
        <w:tc>
          <w:tcPr>
            <w:tcW w:w="1175" w:type="dxa"/>
          </w:tcPr>
          <w:p w14:paraId="7C97377F" w14:textId="77777777" w:rsidR="00DE4B0B" w:rsidRDefault="00C039A5">
            <w:pPr>
              <w:pStyle w:val="TableParagraph"/>
              <w:spacing w:before="26"/>
              <w:ind w:left="88" w:right="73"/>
              <w:rPr>
                <w:sz w:val="24"/>
              </w:rPr>
            </w:pPr>
            <w:r>
              <w:rPr>
                <w:sz w:val="24"/>
              </w:rPr>
              <w:t>13</w:t>
            </w:r>
          </w:p>
        </w:tc>
        <w:tc>
          <w:tcPr>
            <w:tcW w:w="1142" w:type="dxa"/>
            <w:shd w:val="clear" w:color="auto" w:fill="F2F2F2" w:themeFill="background1" w:themeFillShade="F2"/>
          </w:tcPr>
          <w:p w14:paraId="50390DD4" w14:textId="77777777" w:rsidR="00DE4B0B" w:rsidRDefault="00C039A5">
            <w:pPr>
              <w:pStyle w:val="TableParagraph"/>
              <w:spacing w:before="26"/>
              <w:ind w:left="147" w:right="130"/>
              <w:rPr>
                <w:sz w:val="24"/>
              </w:rPr>
            </w:pPr>
            <w:r>
              <w:rPr>
                <w:sz w:val="24"/>
              </w:rPr>
              <w:t>14</w:t>
            </w:r>
          </w:p>
        </w:tc>
        <w:tc>
          <w:tcPr>
            <w:tcW w:w="1295" w:type="dxa"/>
            <w:shd w:val="clear" w:color="auto" w:fill="F2F2F2" w:themeFill="background1" w:themeFillShade="F2"/>
          </w:tcPr>
          <w:p w14:paraId="37D4603F" w14:textId="77777777" w:rsidR="00DE4B0B" w:rsidRDefault="00C039A5">
            <w:pPr>
              <w:pStyle w:val="TableParagraph"/>
              <w:spacing w:before="26"/>
              <w:ind w:left="91" w:right="72"/>
              <w:rPr>
                <w:sz w:val="24"/>
              </w:rPr>
            </w:pPr>
            <w:r>
              <w:rPr>
                <w:sz w:val="24"/>
              </w:rPr>
              <w:t>15</w:t>
            </w:r>
          </w:p>
        </w:tc>
      </w:tr>
      <w:tr w:rsidR="00DE4B0B" w14:paraId="0C2E8934" w14:textId="77777777" w:rsidTr="008763EE">
        <w:trPr>
          <w:trHeight w:val="337"/>
        </w:trPr>
        <w:tc>
          <w:tcPr>
            <w:tcW w:w="1164" w:type="dxa"/>
          </w:tcPr>
          <w:p w14:paraId="029D8A95" w14:textId="77777777" w:rsidR="00DE4B0B" w:rsidRDefault="00C039A5">
            <w:pPr>
              <w:pStyle w:val="TableParagraph"/>
              <w:spacing w:before="26"/>
              <w:ind w:left="88" w:right="76"/>
              <w:rPr>
                <w:sz w:val="24"/>
              </w:rPr>
            </w:pPr>
            <w:r>
              <w:rPr>
                <w:sz w:val="24"/>
              </w:rPr>
              <w:t>N°47</w:t>
            </w:r>
          </w:p>
        </w:tc>
        <w:tc>
          <w:tcPr>
            <w:tcW w:w="1118" w:type="dxa"/>
          </w:tcPr>
          <w:p w14:paraId="70DA2196" w14:textId="77777777" w:rsidR="00DE4B0B" w:rsidRDefault="00C039A5">
            <w:pPr>
              <w:pStyle w:val="TableParagraph"/>
              <w:spacing w:before="26"/>
              <w:ind w:left="244" w:right="234"/>
              <w:rPr>
                <w:sz w:val="24"/>
              </w:rPr>
            </w:pPr>
            <w:r>
              <w:rPr>
                <w:sz w:val="24"/>
              </w:rPr>
              <w:t>16</w:t>
            </w:r>
          </w:p>
        </w:tc>
        <w:tc>
          <w:tcPr>
            <w:tcW w:w="1121" w:type="dxa"/>
          </w:tcPr>
          <w:p w14:paraId="7B475ED1" w14:textId="77777777" w:rsidR="00DE4B0B" w:rsidRDefault="00C039A5">
            <w:pPr>
              <w:pStyle w:val="TableParagraph"/>
              <w:spacing w:before="26"/>
              <w:ind w:left="239" w:right="230"/>
              <w:rPr>
                <w:sz w:val="24"/>
              </w:rPr>
            </w:pPr>
            <w:r>
              <w:rPr>
                <w:sz w:val="24"/>
              </w:rPr>
              <w:t>17</w:t>
            </w:r>
          </w:p>
        </w:tc>
        <w:tc>
          <w:tcPr>
            <w:tcW w:w="1149" w:type="dxa"/>
          </w:tcPr>
          <w:p w14:paraId="7C0D7B46" w14:textId="77777777" w:rsidR="00DE4B0B" w:rsidRDefault="00C039A5">
            <w:pPr>
              <w:pStyle w:val="TableParagraph"/>
              <w:spacing w:before="26"/>
              <w:ind w:left="86" w:right="76"/>
              <w:rPr>
                <w:sz w:val="24"/>
              </w:rPr>
            </w:pPr>
            <w:r>
              <w:rPr>
                <w:sz w:val="24"/>
              </w:rPr>
              <w:t>18</w:t>
            </w:r>
          </w:p>
        </w:tc>
        <w:tc>
          <w:tcPr>
            <w:tcW w:w="1118" w:type="dxa"/>
          </w:tcPr>
          <w:p w14:paraId="2C3F164E" w14:textId="77777777" w:rsidR="00DE4B0B" w:rsidRDefault="00C039A5">
            <w:pPr>
              <w:pStyle w:val="TableParagraph"/>
              <w:spacing w:before="26"/>
              <w:ind w:left="244" w:right="231"/>
              <w:rPr>
                <w:sz w:val="24"/>
              </w:rPr>
            </w:pPr>
            <w:r>
              <w:rPr>
                <w:sz w:val="24"/>
              </w:rPr>
              <w:t>19</w:t>
            </w:r>
          </w:p>
        </w:tc>
        <w:tc>
          <w:tcPr>
            <w:tcW w:w="1175" w:type="dxa"/>
          </w:tcPr>
          <w:p w14:paraId="0B477B24" w14:textId="77777777" w:rsidR="00DE4B0B" w:rsidRDefault="00C039A5">
            <w:pPr>
              <w:pStyle w:val="TableParagraph"/>
              <w:spacing w:before="26"/>
              <w:ind w:left="88" w:right="73"/>
              <w:rPr>
                <w:sz w:val="24"/>
              </w:rPr>
            </w:pPr>
            <w:r>
              <w:rPr>
                <w:sz w:val="24"/>
              </w:rPr>
              <w:t>20</w:t>
            </w:r>
          </w:p>
        </w:tc>
        <w:tc>
          <w:tcPr>
            <w:tcW w:w="1142" w:type="dxa"/>
            <w:shd w:val="clear" w:color="auto" w:fill="F2F2F2" w:themeFill="background1" w:themeFillShade="F2"/>
          </w:tcPr>
          <w:p w14:paraId="504BCE86" w14:textId="77777777" w:rsidR="00DE4B0B" w:rsidRDefault="00C039A5">
            <w:pPr>
              <w:pStyle w:val="TableParagraph"/>
              <w:spacing w:before="26"/>
              <w:ind w:left="147" w:right="130"/>
              <w:rPr>
                <w:sz w:val="24"/>
              </w:rPr>
            </w:pPr>
            <w:r>
              <w:rPr>
                <w:sz w:val="24"/>
              </w:rPr>
              <w:t>21</w:t>
            </w:r>
          </w:p>
        </w:tc>
        <w:tc>
          <w:tcPr>
            <w:tcW w:w="1295" w:type="dxa"/>
            <w:shd w:val="clear" w:color="auto" w:fill="F2F2F2" w:themeFill="background1" w:themeFillShade="F2"/>
          </w:tcPr>
          <w:p w14:paraId="073EB83C" w14:textId="77777777" w:rsidR="00DE4B0B" w:rsidRDefault="00C039A5">
            <w:pPr>
              <w:pStyle w:val="TableParagraph"/>
              <w:spacing w:before="26"/>
              <w:ind w:left="91" w:right="72"/>
              <w:rPr>
                <w:sz w:val="24"/>
              </w:rPr>
            </w:pPr>
            <w:r>
              <w:rPr>
                <w:sz w:val="24"/>
              </w:rPr>
              <w:t>22</w:t>
            </w:r>
          </w:p>
        </w:tc>
      </w:tr>
      <w:tr w:rsidR="00DE4B0B" w14:paraId="0EFF1F62" w14:textId="77777777" w:rsidTr="008763EE">
        <w:trPr>
          <w:trHeight w:val="340"/>
        </w:trPr>
        <w:tc>
          <w:tcPr>
            <w:tcW w:w="1164" w:type="dxa"/>
          </w:tcPr>
          <w:p w14:paraId="7052343A" w14:textId="77777777" w:rsidR="00DE4B0B" w:rsidRDefault="00C039A5">
            <w:pPr>
              <w:pStyle w:val="TableParagraph"/>
              <w:spacing w:before="29"/>
              <w:ind w:left="88" w:right="76"/>
              <w:rPr>
                <w:sz w:val="24"/>
              </w:rPr>
            </w:pPr>
            <w:r>
              <w:rPr>
                <w:sz w:val="24"/>
              </w:rPr>
              <w:t>N°48</w:t>
            </w:r>
          </w:p>
        </w:tc>
        <w:tc>
          <w:tcPr>
            <w:tcW w:w="1118" w:type="dxa"/>
          </w:tcPr>
          <w:p w14:paraId="1CAA98F2" w14:textId="77777777" w:rsidR="00DE4B0B" w:rsidRDefault="00C039A5">
            <w:pPr>
              <w:pStyle w:val="TableParagraph"/>
              <w:spacing w:before="29"/>
              <w:ind w:left="244" w:right="234"/>
              <w:rPr>
                <w:sz w:val="24"/>
              </w:rPr>
            </w:pPr>
            <w:r>
              <w:rPr>
                <w:sz w:val="24"/>
              </w:rPr>
              <w:t>23</w:t>
            </w:r>
          </w:p>
        </w:tc>
        <w:tc>
          <w:tcPr>
            <w:tcW w:w="1121" w:type="dxa"/>
          </w:tcPr>
          <w:p w14:paraId="57BA49C3" w14:textId="77777777" w:rsidR="00DE4B0B" w:rsidRDefault="00C039A5">
            <w:pPr>
              <w:pStyle w:val="TableParagraph"/>
              <w:spacing w:before="29"/>
              <w:ind w:left="239" w:right="230"/>
              <w:rPr>
                <w:sz w:val="24"/>
              </w:rPr>
            </w:pPr>
            <w:r>
              <w:rPr>
                <w:sz w:val="24"/>
              </w:rPr>
              <w:t>24</w:t>
            </w:r>
          </w:p>
        </w:tc>
        <w:tc>
          <w:tcPr>
            <w:tcW w:w="1149" w:type="dxa"/>
          </w:tcPr>
          <w:p w14:paraId="20ACB37B" w14:textId="77777777" w:rsidR="00DE4B0B" w:rsidRDefault="00C039A5">
            <w:pPr>
              <w:pStyle w:val="TableParagraph"/>
              <w:spacing w:before="29"/>
              <w:ind w:left="86" w:right="76"/>
              <w:rPr>
                <w:sz w:val="24"/>
              </w:rPr>
            </w:pPr>
            <w:r>
              <w:rPr>
                <w:sz w:val="24"/>
              </w:rPr>
              <w:t>25</w:t>
            </w:r>
          </w:p>
        </w:tc>
        <w:tc>
          <w:tcPr>
            <w:tcW w:w="1118" w:type="dxa"/>
          </w:tcPr>
          <w:p w14:paraId="1C6E2FE8" w14:textId="77777777" w:rsidR="00DE4B0B" w:rsidRDefault="00C039A5">
            <w:pPr>
              <w:pStyle w:val="TableParagraph"/>
              <w:spacing w:before="29"/>
              <w:ind w:left="244" w:right="231"/>
              <w:rPr>
                <w:sz w:val="24"/>
              </w:rPr>
            </w:pPr>
            <w:r>
              <w:rPr>
                <w:sz w:val="24"/>
              </w:rPr>
              <w:t>26</w:t>
            </w:r>
          </w:p>
        </w:tc>
        <w:tc>
          <w:tcPr>
            <w:tcW w:w="1175" w:type="dxa"/>
          </w:tcPr>
          <w:p w14:paraId="4A308FED" w14:textId="77777777" w:rsidR="00DE4B0B" w:rsidRDefault="00C039A5">
            <w:pPr>
              <w:pStyle w:val="TableParagraph"/>
              <w:spacing w:before="29"/>
              <w:ind w:left="88" w:right="73"/>
              <w:rPr>
                <w:sz w:val="24"/>
              </w:rPr>
            </w:pPr>
            <w:r>
              <w:rPr>
                <w:sz w:val="24"/>
              </w:rPr>
              <w:t>27</w:t>
            </w:r>
          </w:p>
        </w:tc>
        <w:tc>
          <w:tcPr>
            <w:tcW w:w="1142" w:type="dxa"/>
            <w:shd w:val="clear" w:color="auto" w:fill="F2F2F2" w:themeFill="background1" w:themeFillShade="F2"/>
          </w:tcPr>
          <w:p w14:paraId="440E5D3A" w14:textId="77777777" w:rsidR="00DE4B0B" w:rsidRDefault="00C039A5">
            <w:pPr>
              <w:pStyle w:val="TableParagraph"/>
              <w:spacing w:before="29"/>
              <w:ind w:left="147" w:right="130"/>
              <w:rPr>
                <w:sz w:val="24"/>
              </w:rPr>
            </w:pPr>
            <w:r>
              <w:rPr>
                <w:sz w:val="24"/>
              </w:rPr>
              <w:t>28</w:t>
            </w:r>
          </w:p>
        </w:tc>
        <w:tc>
          <w:tcPr>
            <w:tcW w:w="1295" w:type="dxa"/>
            <w:shd w:val="clear" w:color="auto" w:fill="F2F2F2" w:themeFill="background1" w:themeFillShade="F2"/>
          </w:tcPr>
          <w:p w14:paraId="761B43A6" w14:textId="77777777" w:rsidR="00DE4B0B" w:rsidRDefault="00C039A5">
            <w:pPr>
              <w:pStyle w:val="TableParagraph"/>
              <w:spacing w:before="29"/>
              <w:ind w:left="91" w:right="72"/>
              <w:rPr>
                <w:sz w:val="24"/>
              </w:rPr>
            </w:pPr>
            <w:r>
              <w:rPr>
                <w:sz w:val="24"/>
              </w:rPr>
              <w:t>29</w:t>
            </w:r>
          </w:p>
        </w:tc>
      </w:tr>
      <w:tr w:rsidR="00DE4B0B" w14:paraId="7DAD5404" w14:textId="77777777">
        <w:trPr>
          <w:trHeight w:val="340"/>
        </w:trPr>
        <w:tc>
          <w:tcPr>
            <w:tcW w:w="1164" w:type="dxa"/>
          </w:tcPr>
          <w:p w14:paraId="6C63B19D" w14:textId="77777777" w:rsidR="00DE4B0B" w:rsidRDefault="00C039A5">
            <w:pPr>
              <w:pStyle w:val="TableParagraph"/>
              <w:spacing w:before="29"/>
              <w:ind w:left="88" w:right="76"/>
              <w:rPr>
                <w:sz w:val="24"/>
              </w:rPr>
            </w:pPr>
            <w:r>
              <w:rPr>
                <w:sz w:val="24"/>
              </w:rPr>
              <w:t>N°49</w:t>
            </w:r>
          </w:p>
        </w:tc>
        <w:tc>
          <w:tcPr>
            <w:tcW w:w="1118" w:type="dxa"/>
          </w:tcPr>
          <w:p w14:paraId="47A1CB05" w14:textId="77777777" w:rsidR="00DE4B0B" w:rsidRDefault="00C039A5">
            <w:pPr>
              <w:pStyle w:val="TableParagraph"/>
              <w:spacing w:before="29"/>
              <w:ind w:left="244" w:right="234"/>
              <w:rPr>
                <w:sz w:val="24"/>
              </w:rPr>
            </w:pPr>
            <w:r>
              <w:rPr>
                <w:sz w:val="24"/>
              </w:rPr>
              <w:t>30</w:t>
            </w:r>
          </w:p>
        </w:tc>
        <w:tc>
          <w:tcPr>
            <w:tcW w:w="1121" w:type="dxa"/>
          </w:tcPr>
          <w:p w14:paraId="24F669BE" w14:textId="77777777" w:rsidR="00DE4B0B" w:rsidRDefault="00DE4B0B">
            <w:pPr>
              <w:pStyle w:val="TableParagraph"/>
              <w:jc w:val="left"/>
              <w:rPr>
                <w:rFonts w:ascii="Times New Roman"/>
              </w:rPr>
            </w:pPr>
          </w:p>
        </w:tc>
        <w:tc>
          <w:tcPr>
            <w:tcW w:w="1149" w:type="dxa"/>
          </w:tcPr>
          <w:p w14:paraId="1C435938" w14:textId="77777777" w:rsidR="00DE4B0B" w:rsidRDefault="00DE4B0B">
            <w:pPr>
              <w:pStyle w:val="TableParagraph"/>
              <w:jc w:val="left"/>
              <w:rPr>
                <w:rFonts w:ascii="Times New Roman"/>
              </w:rPr>
            </w:pPr>
          </w:p>
        </w:tc>
        <w:tc>
          <w:tcPr>
            <w:tcW w:w="1118" w:type="dxa"/>
          </w:tcPr>
          <w:p w14:paraId="5EC27FDA" w14:textId="77777777" w:rsidR="00DE4B0B" w:rsidRDefault="00DE4B0B">
            <w:pPr>
              <w:pStyle w:val="TableParagraph"/>
              <w:jc w:val="left"/>
              <w:rPr>
                <w:rFonts w:ascii="Times New Roman"/>
              </w:rPr>
            </w:pPr>
          </w:p>
        </w:tc>
        <w:tc>
          <w:tcPr>
            <w:tcW w:w="1175" w:type="dxa"/>
          </w:tcPr>
          <w:p w14:paraId="66AFA51C" w14:textId="77777777" w:rsidR="00DE4B0B" w:rsidRDefault="00DE4B0B">
            <w:pPr>
              <w:pStyle w:val="TableParagraph"/>
              <w:jc w:val="left"/>
              <w:rPr>
                <w:rFonts w:ascii="Times New Roman"/>
              </w:rPr>
            </w:pPr>
          </w:p>
        </w:tc>
        <w:tc>
          <w:tcPr>
            <w:tcW w:w="1142" w:type="dxa"/>
          </w:tcPr>
          <w:p w14:paraId="7B5E17FB" w14:textId="77777777" w:rsidR="00DE4B0B" w:rsidRDefault="00DE4B0B">
            <w:pPr>
              <w:pStyle w:val="TableParagraph"/>
              <w:jc w:val="left"/>
              <w:rPr>
                <w:rFonts w:ascii="Times New Roman"/>
              </w:rPr>
            </w:pPr>
          </w:p>
        </w:tc>
        <w:tc>
          <w:tcPr>
            <w:tcW w:w="1295" w:type="dxa"/>
          </w:tcPr>
          <w:p w14:paraId="63CAFF34" w14:textId="77777777" w:rsidR="00DE4B0B" w:rsidRDefault="00DE4B0B">
            <w:pPr>
              <w:pStyle w:val="TableParagraph"/>
              <w:jc w:val="left"/>
              <w:rPr>
                <w:rFonts w:ascii="Times New Roman"/>
              </w:rPr>
            </w:pPr>
          </w:p>
        </w:tc>
      </w:tr>
    </w:tbl>
    <w:p w14:paraId="7D7D0D65" w14:textId="77777777" w:rsidR="00DE4B0B" w:rsidRDefault="00DE4B0B">
      <w:pPr>
        <w:pStyle w:val="Corpsdetexte"/>
        <w:rPr>
          <w:b/>
          <w:sz w:val="20"/>
        </w:rPr>
      </w:pPr>
    </w:p>
    <w:p w14:paraId="4177C3EB" w14:textId="77777777" w:rsidR="00DE4B0B" w:rsidRDefault="00DE4B0B">
      <w:pPr>
        <w:pStyle w:val="Corpsdetexte"/>
        <w:spacing w:after="1"/>
        <w:rPr>
          <w:b/>
          <w:sz w:val="20"/>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118"/>
        <w:gridCol w:w="1121"/>
        <w:gridCol w:w="1149"/>
        <w:gridCol w:w="1118"/>
        <w:gridCol w:w="1175"/>
        <w:gridCol w:w="1142"/>
        <w:gridCol w:w="1295"/>
      </w:tblGrid>
      <w:tr w:rsidR="00DE4B0B" w14:paraId="6B21C788" w14:textId="77777777">
        <w:trPr>
          <w:trHeight w:val="340"/>
        </w:trPr>
        <w:tc>
          <w:tcPr>
            <w:tcW w:w="9282" w:type="dxa"/>
            <w:gridSpan w:val="8"/>
          </w:tcPr>
          <w:p w14:paraId="2AA3DB53" w14:textId="77777777" w:rsidR="00DE4B0B" w:rsidRDefault="00C039A5">
            <w:pPr>
              <w:pStyle w:val="TableParagraph"/>
              <w:spacing w:before="26"/>
              <w:ind w:left="3768" w:right="3755"/>
              <w:rPr>
                <w:sz w:val="24"/>
              </w:rPr>
            </w:pPr>
            <w:r>
              <w:rPr>
                <w:sz w:val="24"/>
              </w:rPr>
              <w:t>Décembre 2015</w:t>
            </w:r>
          </w:p>
        </w:tc>
      </w:tr>
      <w:tr w:rsidR="00DE4B0B" w14:paraId="4C2F14BE" w14:textId="77777777">
        <w:trPr>
          <w:trHeight w:val="340"/>
        </w:trPr>
        <w:tc>
          <w:tcPr>
            <w:tcW w:w="1164" w:type="dxa"/>
          </w:tcPr>
          <w:p w14:paraId="09F09815" w14:textId="77777777" w:rsidR="00DE4B0B" w:rsidRDefault="00C039A5">
            <w:pPr>
              <w:pStyle w:val="TableParagraph"/>
              <w:spacing w:before="26"/>
              <w:ind w:left="88" w:right="78"/>
              <w:rPr>
                <w:sz w:val="24"/>
              </w:rPr>
            </w:pPr>
            <w:r>
              <w:rPr>
                <w:sz w:val="24"/>
              </w:rPr>
              <w:t>Semaine</w:t>
            </w:r>
          </w:p>
        </w:tc>
        <w:tc>
          <w:tcPr>
            <w:tcW w:w="1118" w:type="dxa"/>
          </w:tcPr>
          <w:p w14:paraId="6E0711DA" w14:textId="77777777" w:rsidR="00DE4B0B" w:rsidRDefault="00C039A5">
            <w:pPr>
              <w:pStyle w:val="TableParagraph"/>
              <w:spacing w:before="26"/>
              <w:ind w:left="244" w:right="236"/>
              <w:rPr>
                <w:sz w:val="24"/>
              </w:rPr>
            </w:pPr>
            <w:r>
              <w:rPr>
                <w:sz w:val="24"/>
              </w:rPr>
              <w:t>Lundi</w:t>
            </w:r>
          </w:p>
        </w:tc>
        <w:tc>
          <w:tcPr>
            <w:tcW w:w="1121" w:type="dxa"/>
          </w:tcPr>
          <w:p w14:paraId="2044C930" w14:textId="77777777" w:rsidR="00DE4B0B" w:rsidRDefault="00C039A5">
            <w:pPr>
              <w:pStyle w:val="TableParagraph"/>
              <w:spacing w:before="26"/>
              <w:ind w:left="239" w:right="231"/>
              <w:rPr>
                <w:sz w:val="24"/>
              </w:rPr>
            </w:pPr>
            <w:r>
              <w:rPr>
                <w:sz w:val="24"/>
              </w:rPr>
              <w:t>Mardi</w:t>
            </w:r>
          </w:p>
        </w:tc>
        <w:tc>
          <w:tcPr>
            <w:tcW w:w="1149" w:type="dxa"/>
          </w:tcPr>
          <w:p w14:paraId="09E70CFC" w14:textId="77777777" w:rsidR="00DE4B0B" w:rsidRDefault="00C039A5">
            <w:pPr>
              <w:pStyle w:val="TableParagraph"/>
              <w:spacing w:before="26"/>
              <w:ind w:left="86" w:right="79"/>
              <w:rPr>
                <w:sz w:val="24"/>
              </w:rPr>
            </w:pPr>
            <w:r>
              <w:rPr>
                <w:sz w:val="24"/>
              </w:rPr>
              <w:t>Mercredi</w:t>
            </w:r>
          </w:p>
        </w:tc>
        <w:tc>
          <w:tcPr>
            <w:tcW w:w="1118" w:type="dxa"/>
          </w:tcPr>
          <w:p w14:paraId="7FE9CB27" w14:textId="77777777" w:rsidR="00DE4B0B" w:rsidRDefault="00C039A5">
            <w:pPr>
              <w:pStyle w:val="TableParagraph"/>
              <w:spacing w:before="26"/>
              <w:ind w:left="244" w:right="231"/>
              <w:rPr>
                <w:sz w:val="24"/>
              </w:rPr>
            </w:pPr>
            <w:r>
              <w:rPr>
                <w:sz w:val="24"/>
              </w:rPr>
              <w:t>Jeudi</w:t>
            </w:r>
          </w:p>
        </w:tc>
        <w:tc>
          <w:tcPr>
            <w:tcW w:w="1175" w:type="dxa"/>
          </w:tcPr>
          <w:p w14:paraId="47238C6E" w14:textId="77777777" w:rsidR="00DE4B0B" w:rsidRDefault="00C039A5">
            <w:pPr>
              <w:pStyle w:val="TableParagraph"/>
              <w:spacing w:before="26"/>
              <w:ind w:left="90" w:right="73"/>
              <w:rPr>
                <w:sz w:val="24"/>
              </w:rPr>
            </w:pPr>
            <w:r>
              <w:rPr>
                <w:sz w:val="24"/>
              </w:rPr>
              <w:t>Vendredi</w:t>
            </w:r>
          </w:p>
        </w:tc>
        <w:tc>
          <w:tcPr>
            <w:tcW w:w="1142" w:type="dxa"/>
          </w:tcPr>
          <w:p w14:paraId="39CF3C24" w14:textId="77777777" w:rsidR="00DE4B0B" w:rsidRDefault="00C039A5">
            <w:pPr>
              <w:pStyle w:val="TableParagraph"/>
              <w:spacing w:before="26"/>
              <w:ind w:left="147" w:right="131"/>
              <w:rPr>
                <w:sz w:val="24"/>
              </w:rPr>
            </w:pPr>
            <w:r>
              <w:rPr>
                <w:sz w:val="24"/>
              </w:rPr>
              <w:t>Samedi</w:t>
            </w:r>
          </w:p>
        </w:tc>
        <w:tc>
          <w:tcPr>
            <w:tcW w:w="1295" w:type="dxa"/>
          </w:tcPr>
          <w:p w14:paraId="5E43054C" w14:textId="77777777" w:rsidR="00DE4B0B" w:rsidRDefault="00C039A5">
            <w:pPr>
              <w:pStyle w:val="TableParagraph"/>
              <w:spacing w:before="26"/>
              <w:ind w:left="92" w:right="72"/>
              <w:rPr>
                <w:sz w:val="24"/>
              </w:rPr>
            </w:pPr>
            <w:r>
              <w:rPr>
                <w:sz w:val="24"/>
              </w:rPr>
              <w:t>Dimanche</w:t>
            </w:r>
          </w:p>
        </w:tc>
      </w:tr>
      <w:tr w:rsidR="00DE4B0B" w14:paraId="2C9D9A22" w14:textId="77777777" w:rsidTr="008763EE">
        <w:trPr>
          <w:trHeight w:val="338"/>
        </w:trPr>
        <w:tc>
          <w:tcPr>
            <w:tcW w:w="1164" w:type="dxa"/>
          </w:tcPr>
          <w:p w14:paraId="453B9896" w14:textId="77777777" w:rsidR="00DE4B0B" w:rsidRDefault="00C039A5">
            <w:pPr>
              <w:pStyle w:val="TableParagraph"/>
              <w:spacing w:before="26"/>
              <w:ind w:left="88" w:right="76"/>
              <w:rPr>
                <w:sz w:val="24"/>
              </w:rPr>
            </w:pPr>
            <w:r>
              <w:rPr>
                <w:sz w:val="24"/>
              </w:rPr>
              <w:t>N°49</w:t>
            </w:r>
          </w:p>
        </w:tc>
        <w:tc>
          <w:tcPr>
            <w:tcW w:w="1118" w:type="dxa"/>
          </w:tcPr>
          <w:p w14:paraId="1A598AFC" w14:textId="77777777" w:rsidR="00DE4B0B" w:rsidRDefault="00DE4B0B">
            <w:pPr>
              <w:pStyle w:val="TableParagraph"/>
              <w:jc w:val="left"/>
              <w:rPr>
                <w:rFonts w:ascii="Times New Roman"/>
              </w:rPr>
            </w:pPr>
          </w:p>
        </w:tc>
        <w:tc>
          <w:tcPr>
            <w:tcW w:w="1121" w:type="dxa"/>
          </w:tcPr>
          <w:p w14:paraId="7835ACE0" w14:textId="77777777" w:rsidR="00DE4B0B" w:rsidRDefault="00C039A5">
            <w:pPr>
              <w:pStyle w:val="TableParagraph"/>
              <w:spacing w:before="26"/>
              <w:ind w:left="8"/>
              <w:rPr>
                <w:sz w:val="24"/>
              </w:rPr>
            </w:pPr>
            <w:r>
              <w:rPr>
                <w:w w:val="99"/>
                <w:sz w:val="24"/>
              </w:rPr>
              <w:t>1</w:t>
            </w:r>
          </w:p>
        </w:tc>
        <w:tc>
          <w:tcPr>
            <w:tcW w:w="1149" w:type="dxa"/>
          </w:tcPr>
          <w:p w14:paraId="3E360A95" w14:textId="77777777" w:rsidR="00DE4B0B" w:rsidRDefault="00C039A5">
            <w:pPr>
              <w:pStyle w:val="TableParagraph"/>
              <w:spacing w:before="26"/>
              <w:ind w:left="9"/>
              <w:rPr>
                <w:sz w:val="24"/>
              </w:rPr>
            </w:pPr>
            <w:r>
              <w:rPr>
                <w:w w:val="99"/>
                <w:sz w:val="24"/>
              </w:rPr>
              <w:t>2</w:t>
            </w:r>
          </w:p>
        </w:tc>
        <w:tc>
          <w:tcPr>
            <w:tcW w:w="1118" w:type="dxa"/>
          </w:tcPr>
          <w:p w14:paraId="3A40BDB0" w14:textId="77777777" w:rsidR="00DE4B0B" w:rsidRDefault="00C039A5">
            <w:pPr>
              <w:pStyle w:val="TableParagraph"/>
              <w:spacing w:before="26"/>
              <w:ind w:left="12"/>
              <w:rPr>
                <w:sz w:val="24"/>
              </w:rPr>
            </w:pPr>
            <w:r>
              <w:rPr>
                <w:w w:val="99"/>
                <w:sz w:val="24"/>
              </w:rPr>
              <w:t>3</w:t>
            </w:r>
          </w:p>
        </w:tc>
        <w:tc>
          <w:tcPr>
            <w:tcW w:w="1175" w:type="dxa"/>
          </w:tcPr>
          <w:p w14:paraId="60B9CE52" w14:textId="77777777" w:rsidR="00DE4B0B" w:rsidRDefault="00C039A5">
            <w:pPr>
              <w:pStyle w:val="TableParagraph"/>
              <w:spacing w:before="26"/>
              <w:ind w:left="14"/>
              <w:rPr>
                <w:sz w:val="24"/>
              </w:rPr>
            </w:pPr>
            <w:r>
              <w:rPr>
                <w:w w:val="99"/>
                <w:sz w:val="24"/>
              </w:rPr>
              <w:t>4</w:t>
            </w:r>
          </w:p>
        </w:tc>
        <w:tc>
          <w:tcPr>
            <w:tcW w:w="1142" w:type="dxa"/>
            <w:shd w:val="clear" w:color="auto" w:fill="F2F2F2" w:themeFill="background1" w:themeFillShade="F2"/>
          </w:tcPr>
          <w:p w14:paraId="532D0145" w14:textId="77777777" w:rsidR="00DE4B0B" w:rsidRDefault="00C039A5">
            <w:pPr>
              <w:pStyle w:val="TableParagraph"/>
              <w:spacing w:before="26"/>
              <w:ind w:left="11"/>
              <w:rPr>
                <w:sz w:val="24"/>
              </w:rPr>
            </w:pPr>
            <w:r>
              <w:rPr>
                <w:w w:val="99"/>
                <w:sz w:val="24"/>
              </w:rPr>
              <w:t>5</w:t>
            </w:r>
          </w:p>
        </w:tc>
        <w:tc>
          <w:tcPr>
            <w:tcW w:w="1295" w:type="dxa"/>
            <w:shd w:val="clear" w:color="auto" w:fill="F2F2F2" w:themeFill="background1" w:themeFillShade="F2"/>
          </w:tcPr>
          <w:p w14:paraId="009699F9" w14:textId="77777777" w:rsidR="00DE4B0B" w:rsidRDefault="00C039A5">
            <w:pPr>
              <w:pStyle w:val="TableParagraph"/>
              <w:spacing w:before="26"/>
              <w:ind w:left="18"/>
              <w:rPr>
                <w:sz w:val="24"/>
              </w:rPr>
            </w:pPr>
            <w:r>
              <w:rPr>
                <w:w w:val="99"/>
                <w:sz w:val="24"/>
              </w:rPr>
              <w:t>6</w:t>
            </w:r>
          </w:p>
        </w:tc>
      </w:tr>
      <w:tr w:rsidR="00DE4B0B" w14:paraId="6526CF2B" w14:textId="77777777" w:rsidTr="008763EE">
        <w:trPr>
          <w:trHeight w:val="340"/>
        </w:trPr>
        <w:tc>
          <w:tcPr>
            <w:tcW w:w="1164" w:type="dxa"/>
          </w:tcPr>
          <w:p w14:paraId="352ED86E" w14:textId="77777777" w:rsidR="00DE4B0B" w:rsidRDefault="00C039A5">
            <w:pPr>
              <w:pStyle w:val="TableParagraph"/>
              <w:spacing w:before="29"/>
              <w:ind w:left="88" w:right="76"/>
              <w:rPr>
                <w:sz w:val="24"/>
              </w:rPr>
            </w:pPr>
            <w:r>
              <w:rPr>
                <w:sz w:val="24"/>
              </w:rPr>
              <w:t>N°50</w:t>
            </w:r>
          </w:p>
        </w:tc>
        <w:tc>
          <w:tcPr>
            <w:tcW w:w="1118" w:type="dxa"/>
          </w:tcPr>
          <w:p w14:paraId="6131BD47" w14:textId="77777777" w:rsidR="00DE4B0B" w:rsidRDefault="00C039A5">
            <w:pPr>
              <w:pStyle w:val="TableParagraph"/>
              <w:spacing w:before="29"/>
              <w:ind w:left="9"/>
              <w:rPr>
                <w:sz w:val="24"/>
              </w:rPr>
            </w:pPr>
            <w:r>
              <w:rPr>
                <w:w w:val="99"/>
                <w:sz w:val="24"/>
              </w:rPr>
              <w:t>7</w:t>
            </w:r>
          </w:p>
        </w:tc>
        <w:tc>
          <w:tcPr>
            <w:tcW w:w="1121" w:type="dxa"/>
          </w:tcPr>
          <w:p w14:paraId="4C372FA9" w14:textId="77777777" w:rsidR="00DE4B0B" w:rsidRDefault="00C039A5">
            <w:pPr>
              <w:pStyle w:val="TableParagraph"/>
              <w:spacing w:before="29"/>
              <w:ind w:left="8"/>
              <w:rPr>
                <w:sz w:val="24"/>
              </w:rPr>
            </w:pPr>
            <w:r>
              <w:rPr>
                <w:w w:val="99"/>
                <w:sz w:val="24"/>
              </w:rPr>
              <w:t>8</w:t>
            </w:r>
          </w:p>
        </w:tc>
        <w:tc>
          <w:tcPr>
            <w:tcW w:w="1149" w:type="dxa"/>
          </w:tcPr>
          <w:p w14:paraId="7C2C46E6" w14:textId="77777777" w:rsidR="00DE4B0B" w:rsidRDefault="00C039A5">
            <w:pPr>
              <w:pStyle w:val="TableParagraph"/>
              <w:spacing w:before="29"/>
              <w:ind w:left="9"/>
              <w:rPr>
                <w:sz w:val="24"/>
              </w:rPr>
            </w:pPr>
            <w:r>
              <w:rPr>
                <w:w w:val="99"/>
                <w:sz w:val="24"/>
              </w:rPr>
              <w:t>9</w:t>
            </w:r>
          </w:p>
        </w:tc>
        <w:tc>
          <w:tcPr>
            <w:tcW w:w="1118" w:type="dxa"/>
          </w:tcPr>
          <w:p w14:paraId="49A8E3F5" w14:textId="77777777" w:rsidR="00DE4B0B" w:rsidRDefault="00C039A5">
            <w:pPr>
              <w:pStyle w:val="TableParagraph"/>
              <w:spacing w:before="29"/>
              <w:ind w:left="244" w:right="231"/>
              <w:rPr>
                <w:sz w:val="24"/>
              </w:rPr>
            </w:pPr>
            <w:r>
              <w:rPr>
                <w:sz w:val="24"/>
              </w:rPr>
              <w:t>10</w:t>
            </w:r>
          </w:p>
        </w:tc>
        <w:tc>
          <w:tcPr>
            <w:tcW w:w="1175" w:type="dxa"/>
          </w:tcPr>
          <w:p w14:paraId="6F3E1853" w14:textId="77777777" w:rsidR="00DE4B0B" w:rsidRDefault="00C039A5">
            <w:pPr>
              <w:pStyle w:val="TableParagraph"/>
              <w:spacing w:before="29"/>
              <w:ind w:left="88" w:right="73"/>
              <w:rPr>
                <w:sz w:val="24"/>
              </w:rPr>
            </w:pPr>
            <w:r>
              <w:rPr>
                <w:sz w:val="24"/>
              </w:rPr>
              <w:t>11</w:t>
            </w:r>
          </w:p>
        </w:tc>
        <w:tc>
          <w:tcPr>
            <w:tcW w:w="1142" w:type="dxa"/>
            <w:shd w:val="clear" w:color="auto" w:fill="F2F2F2" w:themeFill="background1" w:themeFillShade="F2"/>
          </w:tcPr>
          <w:p w14:paraId="3C381EB1" w14:textId="77777777" w:rsidR="00DE4B0B" w:rsidRDefault="00C039A5">
            <w:pPr>
              <w:pStyle w:val="TableParagraph"/>
              <w:spacing w:before="29"/>
              <w:ind w:left="147" w:right="130"/>
              <w:rPr>
                <w:sz w:val="24"/>
              </w:rPr>
            </w:pPr>
            <w:r>
              <w:rPr>
                <w:sz w:val="24"/>
              </w:rPr>
              <w:t>12</w:t>
            </w:r>
          </w:p>
        </w:tc>
        <w:tc>
          <w:tcPr>
            <w:tcW w:w="1295" w:type="dxa"/>
            <w:shd w:val="clear" w:color="auto" w:fill="F2F2F2" w:themeFill="background1" w:themeFillShade="F2"/>
          </w:tcPr>
          <w:p w14:paraId="4FFE2D90" w14:textId="77777777" w:rsidR="00DE4B0B" w:rsidRDefault="00C039A5">
            <w:pPr>
              <w:pStyle w:val="TableParagraph"/>
              <w:spacing w:before="29"/>
              <w:ind w:left="91" w:right="72"/>
              <w:rPr>
                <w:sz w:val="24"/>
              </w:rPr>
            </w:pPr>
            <w:r>
              <w:rPr>
                <w:sz w:val="24"/>
              </w:rPr>
              <w:t>13</w:t>
            </w:r>
          </w:p>
        </w:tc>
      </w:tr>
    </w:tbl>
    <w:p w14:paraId="1CE68701" w14:textId="77777777" w:rsidR="00DE4B0B" w:rsidRDefault="00DE4B0B">
      <w:pPr>
        <w:rPr>
          <w:sz w:val="24"/>
        </w:rPr>
        <w:sectPr w:rsidR="00DE4B0B">
          <w:pgSz w:w="11910" w:h="16840"/>
          <w:pgMar w:top="1580" w:right="620" w:bottom="1100" w:left="620" w:header="0" w:footer="902" w:gutter="0"/>
          <w:cols w:space="720"/>
        </w:sectPr>
      </w:pPr>
    </w:p>
    <w:p w14:paraId="52D5F7CC"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1EDE0D71" wp14:editId="47B66857">
                <wp:extent cx="5904230" cy="207645"/>
                <wp:effectExtent l="9525" t="9525" r="10795" b="1143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FDA7E6" w14:textId="77777777" w:rsidR="00B053CC" w:rsidRDefault="00B053CC">
                            <w:pPr>
                              <w:spacing w:before="17"/>
                              <w:ind w:left="108"/>
                              <w:rPr>
                                <w:b/>
                                <w:sz w:val="24"/>
                              </w:rPr>
                            </w:pPr>
                            <w:r>
                              <w:rPr>
                                <w:b/>
                                <w:sz w:val="24"/>
                              </w:rPr>
                              <w:t>Annexe 9 : Les modalités d’organisation</w:t>
                            </w:r>
                          </w:p>
                        </w:txbxContent>
                      </wps:txbx>
                      <wps:bodyPr rot="0" vert="horz" wrap="square" lIns="0" tIns="0" rIns="0" bIns="0" anchor="t" anchorCtr="0" upright="1">
                        <a:noAutofit/>
                      </wps:bodyPr>
                    </wps:wsp>
                  </a:graphicData>
                </a:graphic>
              </wp:inline>
            </w:drawing>
          </mc:Choice>
          <mc:Fallback>
            <w:pict>
              <v:shape w14:anchorId="1EDE0D71" id="Text Box 6" o:spid="_x0000_s1036"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2KKQIAADkEAAAOAAAAZHJzL2Uyb0RvYy54bWysU9tu2zAMfR+wfxD0vtjJ2qw14hRdsg4D&#10;ugvQ7gNoWbaFyaImKbGzrx8lJ2mwvQ3zg0CLh4fkIbW6G3vN9tJ5habk81nOmTQCa2Xakn9/fnhz&#10;w5kPYGrQaGTJD9Lzu/XrV6vBFnKBHepaOkYkxheDLXkXgi2yzItO9uBnaKUhZ4Ouh0C/rs1qBwOx&#10;9zpb5PkyG9DV1qGQ3tPtdnLydeJvGinC16bxMjBdcqotpNOls4pntl5B0TqwnRLHMuAfquhBGUp6&#10;ptpCALZz6i+qXgmHHpswE9hn2DRKyNQDdTPP/+jmqQMrUy8kjrdnmfz/oxVf9t8cUzXNbs6ZgZ5m&#10;9CzHwN7jyJZRnsH6glBPlnBhpGuCpla9fUTxwzODmw5MK++dw6GTUFN58xiZXYROPD6SVMNnrCkN&#10;7AImorFxfdSO1GDETmM6nEcTSxF0eX2bXy3ekkuQb5G/W15dpxRQnKKt8+GjxJ5Fo+SORp/YYf/o&#10;Q6wGihMkJjP4oLRO49eGDSVf5rfLqS/Uqo7OCPOurTbasT3EBUrfMa+/hEXmLfhuwiVXhEHRq0D7&#10;rVVf8ptzNBRRpg+mTpAASk82lajNUbco1SRaGKtxmlBa1yhqhfWBlHQ47TO9PzI6dL84G2iXS+5/&#10;7sBJzvQnQ9OIi38y3MmoTgYYQaElD5xN5iZMD2RnnWo7Yp7mbfCeJtaoJOZLFcd6aT+Txse3FB/A&#10;5X9Cvbz49W8AAAD//wMAUEsDBBQABgAIAAAAIQAgUu+d2gAAAAQBAAAPAAAAZHJzL2Rvd25yZXYu&#10;eG1sTI/BTsMwEETvSPyDtUjcqENQoE3jVAi1Fw5IKf0AN16SlHg3it0m/D0LF7iMtJrVzJtiM/te&#10;XXAMHZOB+0UCCqlm11Fj4PC+u1uCCtGSsz0TGvjCAJvy+qqwueOJKrzsY6MkhEJuDbQxDrnWoW7R&#10;27DgAUm8Dx69jXKOjXajnSTc9zpNkkftbUfS0NoBX1qsP/dnbwCrU8e8W07VEJvDa9hm2fYtM+b2&#10;Zn5eg4o4x79n+MEXdCiF6chnckH1BmRI/FXxVulKZhwNPKRPoMtC/4cvvwEAAP//AwBQSwECLQAU&#10;AAYACAAAACEAtoM4kv4AAADhAQAAEwAAAAAAAAAAAAAAAAAAAAAAW0NvbnRlbnRfVHlwZXNdLnht&#10;bFBLAQItABQABgAIAAAAIQA4/SH/1gAAAJQBAAALAAAAAAAAAAAAAAAAAC8BAABfcmVscy8ucmVs&#10;c1BLAQItABQABgAIAAAAIQBXeF2KKQIAADkEAAAOAAAAAAAAAAAAAAAAAC4CAABkcnMvZTJvRG9j&#10;LnhtbFBLAQItABQABgAIAAAAIQAgUu+d2gAAAAQBAAAPAAAAAAAAAAAAAAAAAIMEAABkcnMvZG93&#10;bnJldi54bWxQSwUGAAAAAAQABADzAAAAigUAAAAA&#10;" filled="f" strokeweight=".48pt">
                <v:textbox inset="0,0,0,0">
                  <w:txbxContent>
                    <w:p w14:paraId="3FFDA7E6" w14:textId="77777777" w:rsidR="00B053CC" w:rsidRDefault="00B053CC">
                      <w:pPr>
                        <w:spacing w:before="17"/>
                        <w:ind w:left="108"/>
                        <w:rPr>
                          <w:b/>
                          <w:sz w:val="24"/>
                        </w:rPr>
                      </w:pPr>
                      <w:r>
                        <w:rPr>
                          <w:b/>
                          <w:sz w:val="24"/>
                        </w:rPr>
                        <w:t>Annexe 9 : Les modalités d’organisation</w:t>
                      </w:r>
                    </w:p>
                  </w:txbxContent>
                </v:textbox>
                <w10:anchorlock/>
              </v:shape>
            </w:pict>
          </mc:Fallback>
        </mc:AlternateContent>
      </w:r>
    </w:p>
    <w:p w14:paraId="14B9410B" w14:textId="77777777" w:rsidR="00796ACE" w:rsidRDefault="00796ACE">
      <w:pPr>
        <w:pStyle w:val="Paragraphedeliste"/>
        <w:numPr>
          <w:ilvl w:val="0"/>
          <w:numId w:val="2"/>
        </w:numPr>
        <w:tabs>
          <w:tab w:val="left" w:pos="1156"/>
          <w:tab w:val="left" w:pos="1157"/>
        </w:tabs>
        <w:spacing w:before="72"/>
        <w:rPr>
          <w:sz w:val="24"/>
        </w:rPr>
      </w:pPr>
      <w:r w:rsidRPr="001345EF">
        <w:rPr>
          <w:sz w:val="24"/>
        </w:rPr>
        <w:t xml:space="preserve">Les prestataires </w:t>
      </w:r>
      <w:r>
        <w:t xml:space="preserve">vont mobiliser des équipes afin d’assurer un travail continu </w:t>
      </w:r>
      <w:r w:rsidRPr="001345EF">
        <w:rPr>
          <w:sz w:val="24"/>
        </w:rPr>
        <w:t xml:space="preserve">du lundi au </w:t>
      </w:r>
      <w:r>
        <w:t xml:space="preserve">    vendredi</w:t>
      </w:r>
      <w:r w:rsidRPr="001345EF">
        <w:rPr>
          <w:sz w:val="24"/>
        </w:rPr>
        <w:t xml:space="preserve"> de </w:t>
      </w:r>
      <w:r>
        <w:t>8</w:t>
      </w:r>
      <w:r w:rsidRPr="001345EF">
        <w:rPr>
          <w:sz w:val="24"/>
        </w:rPr>
        <w:t>Hà 1</w:t>
      </w:r>
      <w:r>
        <w:t>8</w:t>
      </w:r>
      <w:r w:rsidRPr="001345EF">
        <w:rPr>
          <w:sz w:val="24"/>
        </w:rPr>
        <w:t xml:space="preserve">h </w:t>
      </w:r>
      <w:r>
        <w:t>(10h)</w:t>
      </w:r>
      <w:r>
        <w:br/>
      </w:r>
    </w:p>
    <w:p w14:paraId="75901D0E" w14:textId="2827AA33" w:rsidR="00DE4B0B" w:rsidRDefault="00C039A5">
      <w:pPr>
        <w:pStyle w:val="Paragraphedeliste"/>
        <w:numPr>
          <w:ilvl w:val="0"/>
          <w:numId w:val="2"/>
        </w:numPr>
        <w:tabs>
          <w:tab w:val="left" w:pos="1156"/>
          <w:tab w:val="left" w:pos="1157"/>
        </w:tabs>
        <w:spacing w:before="72"/>
        <w:rPr>
          <w:sz w:val="24"/>
        </w:rPr>
      </w:pPr>
      <w:r>
        <w:rPr>
          <w:sz w:val="24"/>
        </w:rPr>
        <w:t>Les entreprises prestataires peuvent intervenir :</w:t>
      </w:r>
    </w:p>
    <w:p w14:paraId="03473EB7" w14:textId="2785FFFA" w:rsidR="00796ACE" w:rsidRDefault="00796ACE" w:rsidP="00796ACE">
      <w:pPr>
        <w:pStyle w:val="Paragraphedeliste"/>
        <w:tabs>
          <w:tab w:val="left" w:pos="1156"/>
          <w:tab w:val="left" w:pos="1157"/>
        </w:tabs>
        <w:spacing w:before="72"/>
        <w:ind w:left="1156" w:firstLine="0"/>
        <w:rPr>
          <w:sz w:val="24"/>
        </w:rPr>
      </w:pPr>
    </w:p>
    <w:p w14:paraId="5CC0C668" w14:textId="1D07FECD" w:rsidR="00796ACE" w:rsidRDefault="00796ACE">
      <w:pPr>
        <w:pStyle w:val="Paragraphedeliste"/>
        <w:numPr>
          <w:ilvl w:val="1"/>
          <w:numId w:val="2"/>
        </w:numPr>
        <w:tabs>
          <w:tab w:val="left" w:pos="1507"/>
        </w:tabs>
        <w:spacing w:before="116"/>
        <w:rPr>
          <w:sz w:val="24"/>
        </w:rPr>
      </w:pPr>
      <w:r>
        <w:rPr>
          <w:sz w:val="24"/>
        </w:rPr>
        <w:t xml:space="preserve">Le samedi </w:t>
      </w:r>
    </w:p>
    <w:p w14:paraId="34B79B05" w14:textId="5F3DB11E" w:rsidR="00DE4B0B" w:rsidRDefault="00C039A5">
      <w:pPr>
        <w:pStyle w:val="Paragraphedeliste"/>
        <w:numPr>
          <w:ilvl w:val="1"/>
          <w:numId w:val="2"/>
        </w:numPr>
        <w:tabs>
          <w:tab w:val="left" w:pos="1507"/>
        </w:tabs>
        <w:spacing w:before="116"/>
        <w:rPr>
          <w:sz w:val="24"/>
        </w:rPr>
      </w:pPr>
      <w:r>
        <w:rPr>
          <w:sz w:val="24"/>
        </w:rPr>
        <w:t>Le dimanche, soit l’équivalent de 2 séquences</w:t>
      </w:r>
      <w:r>
        <w:rPr>
          <w:spacing w:val="-2"/>
          <w:sz w:val="24"/>
        </w:rPr>
        <w:t xml:space="preserve"> </w:t>
      </w:r>
      <w:r>
        <w:rPr>
          <w:sz w:val="24"/>
        </w:rPr>
        <w:t>;</w:t>
      </w:r>
    </w:p>
    <w:p w14:paraId="02C2EF41" w14:textId="56C6BA30" w:rsidR="00DE4B0B" w:rsidRDefault="00DE4B0B" w:rsidP="00796ACE">
      <w:pPr>
        <w:pStyle w:val="Paragraphedeliste"/>
        <w:tabs>
          <w:tab w:val="left" w:pos="1507"/>
        </w:tabs>
        <w:ind w:left="1506" w:firstLine="0"/>
        <w:rPr>
          <w:sz w:val="24"/>
        </w:rPr>
      </w:pPr>
    </w:p>
    <w:p w14:paraId="2C2DA72A" w14:textId="5746953D" w:rsidR="00DE4B0B" w:rsidRPr="009A3C55" w:rsidRDefault="00796ACE" w:rsidP="009A3C55">
      <w:pPr>
        <w:pStyle w:val="Corpsdetexte"/>
        <w:ind w:left="780"/>
      </w:pPr>
      <w:r>
        <w:t>Le travail du samedi et du dimanche entraine une majoration du tarif des heures travaillées</w:t>
      </w:r>
      <w:r>
        <w:br/>
      </w:r>
      <w:bookmarkStart w:id="1" w:name="_Hlk31307780"/>
      <w:r>
        <w:t>- Majoration de 25% du tarif horaire le samedi</w:t>
      </w:r>
      <w:r>
        <w:br/>
        <w:t>- Majoration de 50% du tarif horaire le dimanche</w:t>
      </w:r>
      <w:bookmarkEnd w:id="1"/>
      <w:r w:rsidRPr="001345EF">
        <w:br/>
      </w:r>
    </w:p>
    <w:p w14:paraId="61B295DB" w14:textId="77777777" w:rsidR="009A3C55" w:rsidRDefault="00C039A5" w:rsidP="009A3C55">
      <w:pPr>
        <w:pStyle w:val="Paragraphedeliste"/>
        <w:numPr>
          <w:ilvl w:val="0"/>
          <w:numId w:val="2"/>
        </w:numPr>
        <w:tabs>
          <w:tab w:val="left" w:pos="1156"/>
          <w:tab w:val="left" w:pos="1157"/>
        </w:tabs>
        <w:spacing w:before="216"/>
        <w:ind w:right="802"/>
        <w:rPr>
          <w:sz w:val="24"/>
        </w:rPr>
      </w:pPr>
      <w:r w:rsidRPr="009A3C55">
        <w:rPr>
          <w:sz w:val="24"/>
        </w:rPr>
        <w:t>Durant les heures de travail des entreprises, un manageur du magasin et un agent de sécurité doivent être</w:t>
      </w:r>
      <w:r w:rsidRPr="009A3C55">
        <w:rPr>
          <w:spacing w:val="-2"/>
          <w:sz w:val="24"/>
        </w:rPr>
        <w:t xml:space="preserve"> </w:t>
      </w:r>
      <w:r w:rsidR="009A3C55" w:rsidRPr="009A3C55">
        <w:rPr>
          <w:spacing w:val="-2"/>
          <w:sz w:val="24"/>
        </w:rPr>
        <w:t xml:space="preserve">obligatoirement </w:t>
      </w:r>
      <w:r w:rsidRPr="009A3C55">
        <w:rPr>
          <w:sz w:val="24"/>
        </w:rPr>
        <w:t>présents.</w:t>
      </w:r>
      <w:r w:rsidR="009A3C55" w:rsidRPr="009A3C55">
        <w:rPr>
          <w:sz w:val="24"/>
        </w:rPr>
        <w:br/>
        <w:t>Les heures supplémentaires de l’ensemble des personnels sont majorées (</w:t>
      </w:r>
      <w:r w:rsidR="009A3C55">
        <w:t>majoration de 50% sur heures travaillées le dimanche)</w:t>
      </w:r>
      <w:r w:rsidR="009A3C55">
        <w:br/>
      </w:r>
    </w:p>
    <w:p w14:paraId="6CA84398" w14:textId="731E04FF" w:rsidR="00DE4B0B" w:rsidRPr="009A3C55" w:rsidRDefault="00C039A5" w:rsidP="009A3C55">
      <w:pPr>
        <w:pStyle w:val="Paragraphedeliste"/>
        <w:numPr>
          <w:ilvl w:val="0"/>
          <w:numId w:val="2"/>
        </w:numPr>
        <w:tabs>
          <w:tab w:val="left" w:pos="1156"/>
          <w:tab w:val="left" w:pos="1157"/>
        </w:tabs>
        <w:spacing w:before="216"/>
        <w:ind w:right="802"/>
        <w:rPr>
          <w:sz w:val="24"/>
        </w:rPr>
      </w:pPr>
      <w:r w:rsidRPr="009A3C55">
        <w:rPr>
          <w:sz w:val="24"/>
        </w:rPr>
        <w:t>Les tâches réalisées par le personnel du magasin ne peuvent être</w:t>
      </w:r>
      <w:r w:rsidRPr="009A3C55">
        <w:rPr>
          <w:spacing w:val="-19"/>
          <w:sz w:val="24"/>
        </w:rPr>
        <w:t xml:space="preserve"> </w:t>
      </w:r>
      <w:r w:rsidRPr="009A3C55">
        <w:rPr>
          <w:sz w:val="24"/>
        </w:rPr>
        <w:t>modifiées.</w:t>
      </w:r>
    </w:p>
    <w:p w14:paraId="0E360F84" w14:textId="77777777" w:rsidR="00DE4B0B" w:rsidRDefault="00DE4B0B">
      <w:pPr>
        <w:pStyle w:val="Corpsdetexte"/>
        <w:rPr>
          <w:sz w:val="20"/>
        </w:rPr>
      </w:pPr>
    </w:p>
    <w:p w14:paraId="77B1DB5B" w14:textId="77777777" w:rsidR="00DE4B0B" w:rsidRDefault="00ED72B7">
      <w:pPr>
        <w:pStyle w:val="Corpsdetexte"/>
        <w:spacing w:before="10"/>
        <w:rPr>
          <w:sz w:val="28"/>
        </w:rPr>
      </w:pPr>
      <w:r>
        <w:rPr>
          <w:noProof/>
        </w:rPr>
        <mc:AlternateContent>
          <mc:Choice Requires="wps">
            <w:drawing>
              <wp:anchor distT="0" distB="0" distL="0" distR="0" simplePos="0" relativeHeight="1456" behindDoc="0" locked="0" layoutInCell="1" allowOverlap="1" wp14:anchorId="3BCDA59A" wp14:editId="5B56D02C">
                <wp:simplePos x="0" y="0"/>
                <wp:positionH relativeFrom="page">
                  <wp:posOffset>829310</wp:posOffset>
                </wp:positionH>
                <wp:positionV relativeFrom="paragraph">
                  <wp:posOffset>238760</wp:posOffset>
                </wp:positionV>
                <wp:extent cx="5904230" cy="207645"/>
                <wp:effectExtent l="10160" t="10160" r="10160" b="1079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8EE8" w14:textId="77777777" w:rsidR="00B053CC" w:rsidRDefault="00B053CC">
                            <w:pPr>
                              <w:spacing w:before="17"/>
                              <w:ind w:left="108"/>
                              <w:rPr>
                                <w:b/>
                                <w:sz w:val="24"/>
                              </w:rPr>
                            </w:pPr>
                            <w:r>
                              <w:rPr>
                                <w:b/>
                                <w:sz w:val="24"/>
                              </w:rPr>
                              <w:t>Annexe 10 : Les valeurs de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A59A" id="Text Box 5" o:spid="_x0000_s1037" type="#_x0000_t202" style="position:absolute;margin-left:65.3pt;margin-top:18.8pt;width:464.9pt;height:16.3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jKKAIAADkEAAAOAAAAZHJzL2Uyb0RvYy54bWysU9tu2zAMfR+wfxD0vtjJ2qw14hRdsg4D&#10;ugvQ7gNoWbaFyaImKbGzrx8lJ2mwvQ3zg0CL5NHhIbm6G3vN9tJ5habk81nOmTQCa2Xakn9/fnhz&#10;w5kPYGrQaGTJD9Lzu/XrV6vBFnKBHepaOkYgxheDLXkXgi2yzItO9uBnaKUhZ4Ouh0C/rs1qBwOh&#10;9zpb5PkyG9DV1qGQ3tPtdnLydcJvGinC16bxMjBdcuIW0unSWcUzW6+gaB3YTokjDfgHFj0oQ4+e&#10;obYQgO2c+guqV8KhxybMBPYZNo0SMtVA1czzP6p56sDKVAuJ4+1ZJv//YMWX/TfHVE29I3kM9NSj&#10;ZzkG9h5Hdh3lGawvKOrJUlwY6ZpCU6nePqL44ZnBTQemlffO4dBJqInePGZmF6kTjo8g1fAZa3oG&#10;dgET0Ni4PmpHajBCJx6Hc2siFUGX17f51eItuQT5Fvm75VUil0FxyrbOh48SexaNkjtqfUKH/aMP&#10;kQ0Up5D4mMEHpXVqvzZsKPkyv11OdaFWdXTGMO/aaqMd20McoPSl0shzGRaRt+C7KS65ptHqVaD5&#10;1qov+c05G4oo0wdTp+cDKD3ZRFGbo25Rqkm0MFbj1KGkahS1wvpASjqc5pn2j4wO3S/OBprlkvuf&#10;O3CSM/3JUDfi4J8MdzKqkwFGUGrJA2eTuQnTguysU21HyFO/Dd5TxxqVxHxhceRL85k0Pu5SXIDL&#10;/xT1svHr3wAAAP//AwBQSwMEFAAGAAgAAAAhAP60ogrdAAAACgEAAA8AAABkcnMvZG93bnJldi54&#10;bWxMj8FOwzAMhu9IvENkJG4sgdJu6ppOCG0XDkjd9gBZ47WFxqmabC1vj3eCk/XLn35/Ljaz68UV&#10;x9B50vC8UCCQam87ajQcD7unFYgQDVnTe0INPxhgU97fFSa3fqIKr/vYCC6hkBsNbYxDLmWoW3Qm&#10;LPyAxLuzH52JHMdG2tFMXO56+aJUJp3piC+0ZsD3Fuvv/cVpwOqr8363mqohNsePsE3T7Weq9ePD&#10;/LYGEXGOfzDc9FkdSnY6+QvZIHrOicoY1ZAsed4AlalXECcNS5WALAv5/4XyFwAA//8DAFBLAQIt&#10;ABQABgAIAAAAIQC2gziS/gAAAOEBAAATAAAAAAAAAAAAAAAAAAAAAABbQ29udGVudF9UeXBlc10u&#10;eG1sUEsBAi0AFAAGAAgAAAAhADj9If/WAAAAlAEAAAsAAAAAAAAAAAAAAAAALwEAAF9yZWxzLy5y&#10;ZWxzUEsBAi0AFAAGAAgAAAAhAIMeqMooAgAAOQQAAA4AAAAAAAAAAAAAAAAALgIAAGRycy9lMm9E&#10;b2MueG1sUEsBAi0AFAAGAAgAAAAhAP60ogrdAAAACgEAAA8AAAAAAAAAAAAAAAAAggQAAGRycy9k&#10;b3ducmV2LnhtbFBLBQYAAAAABAAEAPMAAACMBQAAAAA=&#10;" filled="f" strokeweight=".48pt">
                <v:textbox inset="0,0,0,0">
                  <w:txbxContent>
                    <w:p w14:paraId="1E498EE8" w14:textId="77777777" w:rsidR="00B053CC" w:rsidRDefault="00B053CC">
                      <w:pPr>
                        <w:spacing w:before="17"/>
                        <w:ind w:left="108"/>
                        <w:rPr>
                          <w:b/>
                          <w:sz w:val="24"/>
                        </w:rPr>
                      </w:pPr>
                      <w:r>
                        <w:rPr>
                          <w:b/>
                          <w:sz w:val="24"/>
                        </w:rPr>
                        <w:t>Annexe 10 : Les valeurs de l’entreprise</w:t>
                      </w:r>
                    </w:p>
                  </w:txbxContent>
                </v:textbox>
                <w10:wrap type="topAndBottom" anchorx="page"/>
              </v:shape>
            </w:pict>
          </mc:Fallback>
        </mc:AlternateContent>
      </w:r>
    </w:p>
    <w:p w14:paraId="7D392E70" w14:textId="77777777" w:rsidR="00DE4B0B" w:rsidRDefault="00DE4B0B">
      <w:pPr>
        <w:pStyle w:val="Corpsdetexte"/>
        <w:spacing w:before="10"/>
        <w:rPr>
          <w:sz w:val="9"/>
        </w:rPr>
      </w:pPr>
    </w:p>
    <w:p w14:paraId="15B76C9C" w14:textId="77777777" w:rsidR="00DE4B0B" w:rsidRDefault="00C039A5">
      <w:pPr>
        <w:pStyle w:val="Corpsdetexte"/>
        <w:spacing w:before="93"/>
        <w:ind w:left="798"/>
      </w:pPr>
      <w:r>
        <w:rPr>
          <w:u w:val="single"/>
        </w:rPr>
        <w:t>La diversité, une richesse à valoriser</w:t>
      </w:r>
    </w:p>
    <w:p w14:paraId="38CE6222" w14:textId="77777777" w:rsidR="00DE4B0B" w:rsidRDefault="00DE4B0B">
      <w:pPr>
        <w:pStyle w:val="Corpsdetexte"/>
        <w:spacing w:before="2"/>
        <w:rPr>
          <w:sz w:val="21"/>
        </w:rPr>
      </w:pPr>
    </w:p>
    <w:p w14:paraId="60977470" w14:textId="0CA2A803" w:rsidR="00DE4B0B" w:rsidRDefault="00C039A5">
      <w:pPr>
        <w:pStyle w:val="Corpsdetexte"/>
        <w:spacing w:before="92"/>
        <w:ind w:left="798" w:right="793"/>
        <w:jc w:val="both"/>
      </w:pPr>
      <w:r>
        <w:t xml:space="preserve">Engagé depuis presque vingt ans dans la lutte contre toutes les formes d’exclusion  et de discrimination, le groupe </w:t>
      </w:r>
      <w:r w:rsidR="00B053CC">
        <w:t>Franprix</w:t>
      </w:r>
      <w:r>
        <w:t xml:space="preserve"> a défini une politique volontariste de promotion de la diversité visant à favoriser le recrutement de profils variés et à promouvoir l’égalité professionnelle à tous les niveaux et dans tous les processus de l’entreprise. Cet engagement s’appuie sur une démarche initiée dès 1993 au travers d’une première convention avec le Ministère de la Ville et des actions menées en partenariat avec les acteurs publics pour lutter contre toutes les formes de discrimination.</w:t>
      </w:r>
    </w:p>
    <w:p w14:paraId="2D5ACE78" w14:textId="77777777" w:rsidR="00DE4B0B" w:rsidRDefault="00DE4B0B">
      <w:pPr>
        <w:pStyle w:val="Corpsdetexte"/>
        <w:spacing w:before="1"/>
        <w:rPr>
          <w:sz w:val="34"/>
        </w:rPr>
      </w:pPr>
    </w:p>
    <w:p w14:paraId="0FAFAD02" w14:textId="77777777" w:rsidR="00DE4B0B" w:rsidRDefault="00C039A5">
      <w:pPr>
        <w:pStyle w:val="Corpsdetexte"/>
        <w:ind w:left="798"/>
        <w:jc w:val="both"/>
      </w:pPr>
      <w:r>
        <w:rPr>
          <w:u w:val="single"/>
        </w:rPr>
        <w:t>Des innovations pour lutter contre la discrimination</w:t>
      </w:r>
    </w:p>
    <w:p w14:paraId="618CF047" w14:textId="77777777" w:rsidR="00DE4B0B" w:rsidRDefault="00DE4B0B">
      <w:pPr>
        <w:pStyle w:val="Corpsdetexte"/>
        <w:spacing w:before="1"/>
      </w:pPr>
    </w:p>
    <w:p w14:paraId="76EAC9BA" w14:textId="77777777" w:rsidR="00DE4B0B" w:rsidRDefault="00213C5B">
      <w:pPr>
        <w:pStyle w:val="Paragraphedeliste"/>
        <w:numPr>
          <w:ilvl w:val="0"/>
          <w:numId w:val="1"/>
        </w:numPr>
        <w:tabs>
          <w:tab w:val="left" w:pos="1506"/>
          <w:tab w:val="left" w:pos="1507"/>
        </w:tabs>
        <w:ind w:hanging="360"/>
        <w:rPr>
          <w:sz w:val="24"/>
        </w:rPr>
      </w:pPr>
      <w:hyperlink r:id="rId16">
        <w:r w:rsidR="00C039A5">
          <w:rPr>
            <w:sz w:val="24"/>
          </w:rPr>
          <w:t>La cellule d’écoute, un outil à l’attention de tous les</w:t>
        </w:r>
        <w:r w:rsidR="00C039A5">
          <w:rPr>
            <w:spacing w:val="-14"/>
            <w:sz w:val="24"/>
          </w:rPr>
          <w:t xml:space="preserve"> </w:t>
        </w:r>
        <w:r w:rsidR="00C039A5">
          <w:rPr>
            <w:sz w:val="24"/>
          </w:rPr>
          <w:t>collaborateurs</w:t>
        </w:r>
      </w:hyperlink>
    </w:p>
    <w:p w14:paraId="2849E107" w14:textId="77777777" w:rsidR="00DE4B0B" w:rsidRDefault="00DE4B0B">
      <w:pPr>
        <w:pStyle w:val="Corpsdetexte"/>
        <w:spacing w:before="10"/>
        <w:rPr>
          <w:sz w:val="23"/>
        </w:rPr>
      </w:pPr>
    </w:p>
    <w:p w14:paraId="354A9825" w14:textId="77777777" w:rsidR="00DE4B0B" w:rsidRDefault="00213C5B">
      <w:pPr>
        <w:pStyle w:val="Paragraphedeliste"/>
        <w:numPr>
          <w:ilvl w:val="0"/>
          <w:numId w:val="1"/>
        </w:numPr>
        <w:tabs>
          <w:tab w:val="left" w:pos="1506"/>
          <w:tab w:val="left" w:pos="1507"/>
        </w:tabs>
        <w:ind w:hanging="360"/>
        <w:rPr>
          <w:sz w:val="24"/>
        </w:rPr>
      </w:pPr>
      <w:hyperlink r:id="rId17">
        <w:r w:rsidR="00C039A5">
          <w:rPr>
            <w:sz w:val="24"/>
          </w:rPr>
          <w:t>Sensibiliser les</w:t>
        </w:r>
        <w:r w:rsidR="00C039A5">
          <w:rPr>
            <w:spacing w:val="-7"/>
            <w:sz w:val="24"/>
          </w:rPr>
          <w:t xml:space="preserve"> </w:t>
        </w:r>
        <w:r w:rsidR="00C039A5">
          <w:rPr>
            <w:sz w:val="24"/>
          </w:rPr>
          <w:t>collaborateurs</w:t>
        </w:r>
      </w:hyperlink>
    </w:p>
    <w:p w14:paraId="09BB8BAD" w14:textId="77777777" w:rsidR="00DE4B0B" w:rsidRDefault="00DE4B0B">
      <w:pPr>
        <w:pStyle w:val="Corpsdetexte"/>
        <w:spacing w:before="10"/>
        <w:rPr>
          <w:sz w:val="23"/>
        </w:rPr>
      </w:pPr>
    </w:p>
    <w:p w14:paraId="7AEA2337" w14:textId="77777777" w:rsidR="00DE4B0B" w:rsidRDefault="00213C5B">
      <w:pPr>
        <w:pStyle w:val="Paragraphedeliste"/>
        <w:numPr>
          <w:ilvl w:val="0"/>
          <w:numId w:val="1"/>
        </w:numPr>
        <w:tabs>
          <w:tab w:val="left" w:pos="1506"/>
          <w:tab w:val="left" w:pos="1507"/>
        </w:tabs>
        <w:ind w:hanging="360"/>
        <w:rPr>
          <w:sz w:val="24"/>
        </w:rPr>
      </w:pPr>
      <w:hyperlink r:id="rId18">
        <w:r w:rsidR="00C039A5">
          <w:rPr>
            <w:sz w:val="24"/>
          </w:rPr>
          <w:t>Le recrutement par</w:t>
        </w:r>
        <w:r w:rsidR="00C039A5">
          <w:rPr>
            <w:spacing w:val="-9"/>
            <w:sz w:val="24"/>
          </w:rPr>
          <w:t xml:space="preserve"> </w:t>
        </w:r>
        <w:r w:rsidR="00C039A5">
          <w:rPr>
            <w:sz w:val="24"/>
          </w:rPr>
          <w:t>simulation</w:t>
        </w:r>
      </w:hyperlink>
    </w:p>
    <w:p w14:paraId="0355FE1A" w14:textId="77777777" w:rsidR="00DE4B0B" w:rsidRDefault="00DE4B0B">
      <w:pPr>
        <w:pStyle w:val="Corpsdetexte"/>
        <w:spacing w:before="8"/>
        <w:rPr>
          <w:sz w:val="23"/>
        </w:rPr>
      </w:pPr>
    </w:p>
    <w:p w14:paraId="1501EE82" w14:textId="77777777" w:rsidR="00DE4B0B" w:rsidRDefault="00213C5B">
      <w:pPr>
        <w:pStyle w:val="Paragraphedeliste"/>
        <w:numPr>
          <w:ilvl w:val="0"/>
          <w:numId w:val="1"/>
        </w:numPr>
        <w:tabs>
          <w:tab w:val="left" w:pos="1506"/>
          <w:tab w:val="left" w:pos="1507"/>
        </w:tabs>
        <w:ind w:right="801" w:hanging="360"/>
        <w:rPr>
          <w:sz w:val="24"/>
        </w:rPr>
      </w:pPr>
      <w:hyperlink r:id="rId19">
        <w:r w:rsidR="00C039A5">
          <w:rPr>
            <w:sz w:val="24"/>
          </w:rPr>
          <w:t>Lutter contre les discriminations liées aux convictions religieuses et à</w:t>
        </w:r>
      </w:hyperlink>
      <w:hyperlink r:id="rId20">
        <w:r w:rsidR="00C039A5">
          <w:rPr>
            <w:sz w:val="24"/>
          </w:rPr>
          <w:t xml:space="preserve"> l’orientation</w:t>
        </w:r>
        <w:r w:rsidR="00C039A5">
          <w:rPr>
            <w:spacing w:val="-1"/>
            <w:sz w:val="24"/>
          </w:rPr>
          <w:t xml:space="preserve"> </w:t>
        </w:r>
        <w:r w:rsidR="00C039A5">
          <w:rPr>
            <w:sz w:val="24"/>
          </w:rPr>
          <w:t>sexuelle</w:t>
        </w:r>
      </w:hyperlink>
    </w:p>
    <w:p w14:paraId="0627BA83" w14:textId="77777777" w:rsidR="00DE4B0B" w:rsidRDefault="00DE4B0B">
      <w:pPr>
        <w:pStyle w:val="Corpsdetexte"/>
        <w:spacing w:before="10"/>
        <w:rPr>
          <w:sz w:val="23"/>
        </w:rPr>
      </w:pPr>
    </w:p>
    <w:p w14:paraId="3D2AD96E" w14:textId="77777777" w:rsidR="00DE4B0B" w:rsidRDefault="00213C5B">
      <w:pPr>
        <w:pStyle w:val="Paragraphedeliste"/>
        <w:numPr>
          <w:ilvl w:val="0"/>
          <w:numId w:val="1"/>
        </w:numPr>
        <w:tabs>
          <w:tab w:val="left" w:pos="1506"/>
          <w:tab w:val="left" w:pos="1507"/>
        </w:tabs>
        <w:spacing w:before="1"/>
        <w:ind w:hanging="360"/>
        <w:rPr>
          <w:sz w:val="24"/>
        </w:rPr>
      </w:pPr>
      <w:hyperlink r:id="rId21">
        <w:r w:rsidR="00C039A5">
          <w:rPr>
            <w:sz w:val="24"/>
          </w:rPr>
          <w:t>Agir en faveur des jeunes des</w:t>
        </w:r>
        <w:r w:rsidR="00C039A5">
          <w:rPr>
            <w:spacing w:val="-8"/>
            <w:sz w:val="24"/>
          </w:rPr>
          <w:t xml:space="preserve"> </w:t>
        </w:r>
        <w:r w:rsidR="00C039A5">
          <w:rPr>
            <w:sz w:val="24"/>
          </w:rPr>
          <w:t>quartiers</w:t>
        </w:r>
      </w:hyperlink>
    </w:p>
    <w:p w14:paraId="2FE42063" w14:textId="77777777" w:rsidR="00DE4B0B" w:rsidRDefault="00DE4B0B">
      <w:pPr>
        <w:pStyle w:val="Corpsdetexte"/>
        <w:spacing w:before="10"/>
        <w:rPr>
          <w:sz w:val="23"/>
        </w:rPr>
      </w:pPr>
    </w:p>
    <w:p w14:paraId="5DBB3E1F" w14:textId="77777777" w:rsidR="00DE4B0B" w:rsidRDefault="00213C5B">
      <w:pPr>
        <w:pStyle w:val="Paragraphedeliste"/>
        <w:numPr>
          <w:ilvl w:val="0"/>
          <w:numId w:val="1"/>
        </w:numPr>
        <w:tabs>
          <w:tab w:val="left" w:pos="1506"/>
          <w:tab w:val="left" w:pos="1507"/>
        </w:tabs>
        <w:spacing w:line="293" w:lineRule="exact"/>
        <w:ind w:hanging="360"/>
        <w:rPr>
          <w:sz w:val="24"/>
        </w:rPr>
      </w:pPr>
      <w:hyperlink r:id="rId22">
        <w:r w:rsidR="00C039A5">
          <w:rPr>
            <w:sz w:val="24"/>
          </w:rPr>
          <w:t>Des mesures en faveur des</w:t>
        </w:r>
        <w:r w:rsidR="00C039A5">
          <w:rPr>
            <w:spacing w:val="-3"/>
            <w:sz w:val="24"/>
          </w:rPr>
          <w:t xml:space="preserve"> </w:t>
        </w:r>
        <w:r w:rsidR="00C039A5">
          <w:rPr>
            <w:sz w:val="24"/>
          </w:rPr>
          <w:t>seniors</w:t>
        </w:r>
      </w:hyperlink>
    </w:p>
    <w:p w14:paraId="734B0207" w14:textId="3DFA6EF3" w:rsidR="00DE4B0B" w:rsidRDefault="00213C5B">
      <w:pPr>
        <w:pStyle w:val="Paragraphedeliste"/>
        <w:numPr>
          <w:ilvl w:val="1"/>
          <w:numId w:val="1"/>
        </w:numPr>
        <w:tabs>
          <w:tab w:val="left" w:pos="2215"/>
        </w:tabs>
        <w:spacing w:line="275" w:lineRule="exact"/>
        <w:rPr>
          <w:sz w:val="24"/>
        </w:rPr>
      </w:pPr>
      <w:hyperlink r:id="rId23">
        <w:r w:rsidR="00C039A5">
          <w:rPr>
            <w:sz w:val="24"/>
          </w:rPr>
          <w:t xml:space="preserve">10,7% de travailleurs handicapés dans les filiales </w:t>
        </w:r>
        <w:r w:rsidR="00B053CC">
          <w:rPr>
            <w:sz w:val="24"/>
          </w:rPr>
          <w:t>Franprix</w:t>
        </w:r>
        <w:r w:rsidR="00C039A5">
          <w:rPr>
            <w:spacing w:val="-16"/>
            <w:sz w:val="24"/>
          </w:rPr>
          <w:t xml:space="preserve"> </w:t>
        </w:r>
        <w:r w:rsidR="00C039A5">
          <w:rPr>
            <w:sz w:val="24"/>
          </w:rPr>
          <w:t>France</w:t>
        </w:r>
      </w:hyperlink>
    </w:p>
    <w:p w14:paraId="1F99AD6C" w14:textId="77777777" w:rsidR="00DE4B0B" w:rsidRDefault="00213C5B">
      <w:pPr>
        <w:pStyle w:val="Paragraphedeliste"/>
        <w:numPr>
          <w:ilvl w:val="1"/>
          <w:numId w:val="1"/>
        </w:numPr>
        <w:tabs>
          <w:tab w:val="left" w:pos="2215"/>
        </w:tabs>
        <w:rPr>
          <w:sz w:val="24"/>
        </w:rPr>
      </w:pPr>
      <w:hyperlink r:id="rId24">
        <w:r w:rsidR="00C039A5">
          <w:rPr>
            <w:sz w:val="24"/>
          </w:rPr>
          <w:t>Le Groupe renforce l’égalité entre les femmes et les</w:t>
        </w:r>
        <w:r w:rsidR="00C039A5">
          <w:rPr>
            <w:spacing w:val="-9"/>
            <w:sz w:val="24"/>
          </w:rPr>
          <w:t xml:space="preserve"> </w:t>
        </w:r>
        <w:r w:rsidR="00C039A5">
          <w:rPr>
            <w:sz w:val="24"/>
          </w:rPr>
          <w:t>hommes</w:t>
        </w:r>
      </w:hyperlink>
    </w:p>
    <w:p w14:paraId="659ECAD8" w14:textId="77777777" w:rsidR="00DE4B0B" w:rsidRDefault="00DE4B0B">
      <w:pPr>
        <w:pStyle w:val="Corpsdetexte"/>
        <w:spacing w:before="10"/>
        <w:rPr>
          <w:sz w:val="23"/>
        </w:rPr>
      </w:pPr>
    </w:p>
    <w:p w14:paraId="17D8ACAB" w14:textId="6A2D6AD8" w:rsidR="00DE4B0B" w:rsidRDefault="00C039A5">
      <w:pPr>
        <w:ind w:right="792"/>
        <w:jc w:val="right"/>
        <w:rPr>
          <w:sz w:val="16"/>
        </w:rPr>
      </w:pPr>
      <w:r>
        <w:rPr>
          <w:sz w:val="16"/>
        </w:rPr>
        <w:t xml:space="preserve">Source : </w:t>
      </w:r>
      <w:hyperlink r:id="rId25">
        <w:r>
          <w:rPr>
            <w:sz w:val="16"/>
          </w:rPr>
          <w:t>http://www.groupe-</w:t>
        </w:r>
        <w:r w:rsidR="00B053CC">
          <w:rPr>
            <w:sz w:val="16"/>
          </w:rPr>
          <w:t>Franprix</w:t>
        </w:r>
        <w:r>
          <w:rPr>
            <w:sz w:val="16"/>
          </w:rPr>
          <w:t>.fr/fr</w:t>
        </w:r>
      </w:hyperlink>
    </w:p>
    <w:p w14:paraId="6E64DAAF" w14:textId="77777777" w:rsidR="00DE4B0B" w:rsidRDefault="00DE4B0B">
      <w:pPr>
        <w:jc w:val="right"/>
        <w:rPr>
          <w:sz w:val="16"/>
        </w:rPr>
        <w:sectPr w:rsidR="00DE4B0B">
          <w:pgSz w:w="11910" w:h="16840"/>
          <w:pgMar w:top="1520" w:right="620" w:bottom="1100" w:left="620" w:header="0" w:footer="902" w:gutter="0"/>
          <w:cols w:space="720"/>
        </w:sectPr>
      </w:pPr>
    </w:p>
    <w:p w14:paraId="2E265F1D" w14:textId="77777777" w:rsidR="00DE4B0B" w:rsidRDefault="00ED72B7">
      <w:pPr>
        <w:pStyle w:val="Corpsdetexte"/>
        <w:ind w:left="680"/>
        <w:rPr>
          <w:sz w:val="20"/>
        </w:rPr>
      </w:pPr>
      <w:r>
        <w:rPr>
          <w:noProof/>
          <w:sz w:val="20"/>
        </w:rPr>
        <w:lastRenderedPageBreak/>
        <mc:AlternateContent>
          <mc:Choice Requires="wps">
            <w:drawing>
              <wp:inline distT="0" distB="0" distL="0" distR="0" wp14:anchorId="2C7D0FE9" wp14:editId="54D83503">
                <wp:extent cx="5904230" cy="207645"/>
                <wp:effectExtent l="9525" t="9525" r="10795" b="1143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746873" w14:textId="77777777" w:rsidR="00B053CC" w:rsidRDefault="00B053CC">
                            <w:pPr>
                              <w:spacing w:before="17"/>
                              <w:ind w:left="108"/>
                              <w:rPr>
                                <w:b/>
                                <w:sz w:val="24"/>
                              </w:rPr>
                            </w:pPr>
                            <w:r>
                              <w:rPr>
                                <w:b/>
                                <w:sz w:val="24"/>
                              </w:rPr>
                              <w:t>Annexe 11 : Le profil du responsable Corner Sushi</w:t>
                            </w:r>
                          </w:p>
                        </w:txbxContent>
                      </wps:txbx>
                      <wps:bodyPr rot="0" vert="horz" wrap="square" lIns="0" tIns="0" rIns="0" bIns="0" anchor="t" anchorCtr="0" upright="1">
                        <a:noAutofit/>
                      </wps:bodyPr>
                    </wps:wsp>
                  </a:graphicData>
                </a:graphic>
              </wp:inline>
            </w:drawing>
          </mc:Choice>
          <mc:Fallback>
            <w:pict>
              <v:shape w14:anchorId="2C7D0FE9" id="Text Box 4" o:spid="_x0000_s1038"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lXKgIAADgEAAAOAAAAZHJzL2Uyb0RvYy54bWysU9tu2zAMfR+wfxD0vtjJ0qwx4hRdsg4D&#10;ugvQ7gNoWY6FyaImKbGzrx8lJ2mwvQ3zg0CL5CF5DrW6GzrNDtJ5habk00nOmTQCa2V2Jf/+/PDm&#10;ljMfwNSg0ciSH6Xnd+vXr1a9LeQMW9S1dIxAjC96W/I2BFtkmRet7MBP0EpDzgZdB4F+3S6rHfSE&#10;3ulslueLrEdXW4dCek+329HJ1wm/aaQIX5vGy8B0yam3kE6Xziqe2XoFxc6BbZU4tQH/0EUHylDR&#10;C9QWArC9U39BdUo49NiEicAuw6ZRQqYZaJpp/sc0Ty1YmWYhcry90OT/H6z4cvjmmKpLvuTMQEcS&#10;PcshsPc4sHlkp7e+oKAnS2FhoGtSOU3q7SOKH54Z3LRgdvLeOexbCTV1N42Z2VXqiOMjSNV/xprK&#10;wD5gAhoa10XqiAxG6KTS8aJMbEXQ5c0yn8/ekkuQb5a/W8xvUgkoztnW+fBRYseiUXJHyid0ODz6&#10;ELuB4hwSixl8UFon9bVhfckX+XIxzoVa1dEZw7zbVRvt2AHi/qTvVNdfh0XkLfh2jEuuGAZFpwKt&#10;t1ZdyW8v2VBEmj6YOoUEUHq0qUVtTrxFqkbSwlANSaDpLGJGUiusj8Skw3Gd6fmR0aL7xVlPq1xy&#10;/3MPTnKmPxlSI+792XBnozobYASlljxwNpqbML6PvXVq1xLyqLfBe1KsUYnMly5O/dJ6Jo5PTynu&#10;//V/inp58OvfAAAA//8DAFBLAwQUAAYACAAAACEAIFLvndoAAAAEAQAADwAAAGRycy9kb3ducmV2&#10;LnhtbEyPwU7DMBBE70j8g7VI3KhDUKBN41QItRcOSCn9ADdekpR4N4rdJvw9Cxe4jLSa1cybYjP7&#10;Xl1wDB2TgftFAgqpZtdRY+DwvrtbggrRkrM9Exr4wgCb8vqqsLnjiSq87GOjJIRCbg20MQ651qFu&#10;0duw4AFJvA8evY1yjo12o50k3Pc6TZJH7W1H0tDaAV9arD/3Z28Aq1PHvFtO1RCbw2vYZtn2LTPm&#10;9mZ+XoOKOMe/Z/jBF3QohenIZ3JB9QZkSPxV8VbpSmYcDTykT6DLQv+HL78BAAD//wMAUEsBAi0A&#10;FAAGAAgAAAAhALaDOJL+AAAA4QEAABMAAAAAAAAAAAAAAAAAAAAAAFtDb250ZW50X1R5cGVzXS54&#10;bWxQSwECLQAUAAYACAAAACEAOP0h/9YAAACUAQAACwAAAAAAAAAAAAAAAAAvAQAAX3JlbHMvLnJl&#10;bHNQSwECLQAUAAYACAAAACEAATLpVyoCAAA4BAAADgAAAAAAAAAAAAAAAAAuAgAAZHJzL2Uyb0Rv&#10;Yy54bWxQSwECLQAUAAYACAAAACEAIFLvndoAAAAEAQAADwAAAAAAAAAAAAAAAACEBAAAZHJzL2Rv&#10;d25yZXYueG1sUEsFBgAAAAAEAAQA8wAAAIsFAAAAAA==&#10;" filled="f" strokeweight=".48pt">
                <v:textbox inset="0,0,0,0">
                  <w:txbxContent>
                    <w:p w14:paraId="11746873" w14:textId="77777777" w:rsidR="00B053CC" w:rsidRDefault="00B053CC">
                      <w:pPr>
                        <w:spacing w:before="17"/>
                        <w:ind w:left="108"/>
                        <w:rPr>
                          <w:b/>
                          <w:sz w:val="24"/>
                        </w:rPr>
                      </w:pPr>
                      <w:r>
                        <w:rPr>
                          <w:b/>
                          <w:sz w:val="24"/>
                        </w:rPr>
                        <w:t>Annexe 11 : Le profil du responsable Corner Sushi</w:t>
                      </w:r>
                    </w:p>
                  </w:txbxContent>
                </v:textbox>
                <w10:anchorlock/>
              </v:shape>
            </w:pict>
          </mc:Fallback>
        </mc:AlternateContent>
      </w:r>
    </w:p>
    <w:p w14:paraId="111BB8F9" w14:textId="77777777" w:rsidR="00DE4B0B" w:rsidRDefault="00DE4B0B">
      <w:pPr>
        <w:pStyle w:val="Corpsdetexte"/>
        <w:spacing w:before="7"/>
        <w:rPr>
          <w:sz w:val="12"/>
        </w:rPr>
      </w:pPr>
    </w:p>
    <w:p w14:paraId="6F93EF56" w14:textId="77777777" w:rsidR="00DE4B0B" w:rsidRDefault="00C039A5">
      <w:pPr>
        <w:spacing w:before="92"/>
        <w:ind w:left="798"/>
        <w:rPr>
          <w:b/>
          <w:i/>
          <w:sz w:val="24"/>
        </w:rPr>
      </w:pPr>
      <w:r>
        <w:rPr>
          <w:b/>
          <w:i/>
          <w:sz w:val="24"/>
        </w:rPr>
        <w:t>Interview du directeur du magasin (extrait)</w:t>
      </w:r>
    </w:p>
    <w:p w14:paraId="1951B001" w14:textId="77777777" w:rsidR="00DE4B0B" w:rsidRDefault="00DE4B0B">
      <w:pPr>
        <w:pStyle w:val="Corpsdetexte"/>
        <w:rPr>
          <w:b/>
          <w:i/>
        </w:rPr>
      </w:pPr>
    </w:p>
    <w:p w14:paraId="6DD9D048" w14:textId="77777777" w:rsidR="00DE4B0B" w:rsidRDefault="00C039A5">
      <w:pPr>
        <w:pStyle w:val="Titre1"/>
        <w:spacing w:before="0"/>
        <w:ind w:left="798" w:right="840"/>
      </w:pPr>
      <w:r>
        <w:t>Quelles seront les principales missions confiées au futur manageur du Corner Sushi ?</w:t>
      </w:r>
    </w:p>
    <w:p w14:paraId="581843A7" w14:textId="77777777" w:rsidR="00DE4B0B" w:rsidRDefault="00C039A5">
      <w:pPr>
        <w:pStyle w:val="Corpsdetexte"/>
        <w:ind w:left="798" w:right="795"/>
        <w:jc w:val="both"/>
      </w:pPr>
      <w:r>
        <w:t>Outre les missions classiques de responsable de rayon (management, suivi et accompagnement d’une équipe de 3 personnes, réalisation des objectifs commerciaux, mise en place et optimisation des opérations commerciales, gestion des stocks...), nous attendons qu’il soit un manageur autonome capable de faire évoluer son Corner comme un magasin indépendant.</w:t>
      </w:r>
    </w:p>
    <w:p w14:paraId="35E85448" w14:textId="30B6C136" w:rsidR="00DE4B0B" w:rsidRDefault="00C039A5">
      <w:pPr>
        <w:pStyle w:val="Corpsdetexte"/>
        <w:spacing w:before="1"/>
        <w:ind w:left="798" w:right="840"/>
      </w:pPr>
      <w:r>
        <w:t xml:space="preserve">Il devra être l’interface entre le partenaire </w:t>
      </w:r>
      <w:r>
        <w:rPr>
          <w:b/>
        </w:rPr>
        <w:t xml:space="preserve">Sushi Daily </w:t>
      </w:r>
      <w:r>
        <w:t xml:space="preserve">et l’enseigne </w:t>
      </w:r>
      <w:r w:rsidR="00B053CC">
        <w:rPr>
          <w:b/>
        </w:rPr>
        <w:t>Franprix</w:t>
      </w:r>
      <w:r>
        <w:rPr>
          <w:b/>
        </w:rPr>
        <w:t xml:space="preserve"> </w:t>
      </w:r>
      <w:r>
        <w:t>et devra veiller à préserver les objectifs et intérêts de chacun.</w:t>
      </w:r>
    </w:p>
    <w:p w14:paraId="2CF6163D" w14:textId="77777777" w:rsidR="00DE4B0B" w:rsidRDefault="00DE4B0B">
      <w:pPr>
        <w:pStyle w:val="Corpsdetexte"/>
        <w:rPr>
          <w:sz w:val="26"/>
        </w:rPr>
      </w:pPr>
    </w:p>
    <w:p w14:paraId="77BFF1F5" w14:textId="77777777" w:rsidR="00DE4B0B" w:rsidRDefault="00DE4B0B">
      <w:pPr>
        <w:pStyle w:val="Corpsdetexte"/>
        <w:rPr>
          <w:sz w:val="22"/>
        </w:rPr>
      </w:pPr>
    </w:p>
    <w:p w14:paraId="19B22F01" w14:textId="77777777" w:rsidR="00DE4B0B" w:rsidRDefault="00C039A5">
      <w:pPr>
        <w:pStyle w:val="Titre1"/>
        <w:spacing w:before="0"/>
        <w:ind w:left="798"/>
      </w:pPr>
      <w:r>
        <w:t>Quel profil recherchez-vous ?</w:t>
      </w:r>
    </w:p>
    <w:p w14:paraId="63C1FB86" w14:textId="77777777" w:rsidR="00DE4B0B" w:rsidRDefault="00C039A5">
      <w:pPr>
        <w:pStyle w:val="Corpsdetexte"/>
        <w:ind w:left="798" w:right="797"/>
        <w:jc w:val="both"/>
      </w:pPr>
      <w:r>
        <w:t>Nous recherchons un professionnel titulaire d’un BTS, ayant une expérience du rayon Marée en grande distribution de préférence. Un esprit commerçant est indispensable ainsi que des qualités</w:t>
      </w:r>
      <w:r>
        <w:rPr>
          <w:spacing w:val="-8"/>
        </w:rPr>
        <w:t xml:space="preserve"> </w:t>
      </w:r>
      <w:r>
        <w:t>managériales.</w:t>
      </w:r>
    </w:p>
    <w:p w14:paraId="23DB2C6E" w14:textId="77777777" w:rsidR="00DE4B0B" w:rsidRDefault="00C039A5">
      <w:pPr>
        <w:pStyle w:val="Corpsdetexte"/>
        <w:ind w:left="798" w:right="840"/>
      </w:pPr>
      <w:r>
        <w:t>Cette personne devra maîtriser les outils bureautiques, les éléments de gestion d’un point de vente et de traçabilité.</w:t>
      </w:r>
    </w:p>
    <w:p w14:paraId="2A444F41" w14:textId="77777777" w:rsidR="00DE4B0B" w:rsidRDefault="00C039A5">
      <w:pPr>
        <w:pStyle w:val="Corpsdetexte"/>
        <w:ind w:left="798"/>
      </w:pPr>
      <w:r>
        <w:t>Enfin, nous recherchons une personne rigoureuse et organisée.</w:t>
      </w:r>
    </w:p>
    <w:p w14:paraId="19A13B8B" w14:textId="77777777" w:rsidR="00DE4B0B" w:rsidRDefault="00DE4B0B">
      <w:pPr>
        <w:pStyle w:val="Corpsdetexte"/>
        <w:rPr>
          <w:sz w:val="26"/>
        </w:rPr>
      </w:pPr>
    </w:p>
    <w:p w14:paraId="59760F8C" w14:textId="77777777" w:rsidR="00DE4B0B" w:rsidRDefault="00DE4B0B">
      <w:pPr>
        <w:pStyle w:val="Corpsdetexte"/>
        <w:rPr>
          <w:sz w:val="22"/>
        </w:rPr>
      </w:pPr>
    </w:p>
    <w:p w14:paraId="213F55B6" w14:textId="77777777" w:rsidR="00DE4B0B" w:rsidRDefault="00C039A5">
      <w:pPr>
        <w:pStyle w:val="Titre1"/>
        <w:spacing w:before="1"/>
        <w:ind w:left="798"/>
      </w:pPr>
      <w:r>
        <w:t>Quand ce poste est-il à pourvoir ?</w:t>
      </w:r>
    </w:p>
    <w:p w14:paraId="15C7F785" w14:textId="77777777" w:rsidR="00DE4B0B" w:rsidRDefault="00C039A5">
      <w:pPr>
        <w:pStyle w:val="Corpsdetexte"/>
        <w:ind w:left="798" w:right="840"/>
      </w:pPr>
      <w:r>
        <w:t>Les accords avec le partenaire potentiel sont déjà signés, l’ouverture du Corner Sushi devrait avoir lieu en décembre</w:t>
      </w:r>
      <w:r>
        <w:rPr>
          <w:spacing w:val="-7"/>
        </w:rPr>
        <w:t xml:space="preserve"> </w:t>
      </w:r>
      <w:r>
        <w:t>prochain.</w:t>
      </w:r>
    </w:p>
    <w:p w14:paraId="336F58F9" w14:textId="77777777" w:rsidR="00DE4B0B" w:rsidRDefault="00DE4B0B">
      <w:pPr>
        <w:pStyle w:val="Corpsdetexte"/>
        <w:rPr>
          <w:sz w:val="26"/>
        </w:rPr>
      </w:pPr>
    </w:p>
    <w:p w14:paraId="51B51003" w14:textId="77777777" w:rsidR="00DE4B0B" w:rsidRDefault="00DE4B0B">
      <w:pPr>
        <w:pStyle w:val="Corpsdetexte"/>
        <w:rPr>
          <w:sz w:val="22"/>
        </w:rPr>
      </w:pPr>
    </w:p>
    <w:p w14:paraId="2A342ED7" w14:textId="77777777" w:rsidR="00DE4B0B" w:rsidRDefault="00C039A5">
      <w:pPr>
        <w:pStyle w:val="Titre1"/>
        <w:spacing w:before="0"/>
        <w:ind w:left="798"/>
      </w:pPr>
      <w:r>
        <w:t>Quelle rémunération proposez-vous ?</w:t>
      </w:r>
    </w:p>
    <w:p w14:paraId="2EF5A93A" w14:textId="77777777" w:rsidR="00DE4B0B" w:rsidRDefault="00C039A5">
      <w:pPr>
        <w:pStyle w:val="Corpsdetexte"/>
        <w:ind w:left="798" w:right="794"/>
        <w:jc w:val="both"/>
      </w:pPr>
      <w:r>
        <w:t>La rémunération sera conforme au poste de manageur que nous proposons dans l’enseigne. Cependant, le profil du candidat peut faire un peu bouger les lignes sachant que ce concept de Corner est nouveau et que le responsable devrait avoir plus d’autonomie.</w:t>
      </w:r>
    </w:p>
    <w:p w14:paraId="2169D59D" w14:textId="77777777" w:rsidR="00DE4B0B" w:rsidRDefault="00DE4B0B">
      <w:pPr>
        <w:pStyle w:val="Corpsdetexte"/>
        <w:rPr>
          <w:sz w:val="26"/>
        </w:rPr>
      </w:pPr>
    </w:p>
    <w:p w14:paraId="74349CB5" w14:textId="77777777" w:rsidR="00DE4B0B" w:rsidRDefault="00DE4B0B">
      <w:pPr>
        <w:pStyle w:val="Corpsdetexte"/>
        <w:spacing w:before="9"/>
        <w:rPr>
          <w:sz w:val="21"/>
        </w:rPr>
      </w:pPr>
    </w:p>
    <w:p w14:paraId="216CC032" w14:textId="77777777" w:rsidR="00DE4B0B" w:rsidRDefault="00C039A5">
      <w:pPr>
        <w:pStyle w:val="Titre1"/>
        <w:spacing w:before="0"/>
        <w:ind w:left="798"/>
      </w:pPr>
      <w:r>
        <w:t>Comment procédez-vous pour vos recrutements ?</w:t>
      </w:r>
    </w:p>
    <w:p w14:paraId="6415FC21" w14:textId="77777777" w:rsidR="00DE4B0B" w:rsidRDefault="00C039A5">
      <w:pPr>
        <w:pStyle w:val="Corpsdetexte"/>
        <w:ind w:left="798" w:right="660"/>
      </w:pPr>
      <w:r>
        <w:t>Bien entendu nous sommes présents sur tous les nouveaux supports de recrutement et nos offres d’encadrement se trouvent sur le site du groupe.</w:t>
      </w:r>
    </w:p>
    <w:p w14:paraId="3A766025" w14:textId="77777777" w:rsidR="00DE4B0B" w:rsidRDefault="00C039A5">
      <w:pPr>
        <w:pStyle w:val="Corpsdetexte"/>
        <w:ind w:left="798" w:right="840"/>
      </w:pPr>
      <w:r>
        <w:t>Nous ne négligeons pas la presse quotidienne régionale qui reste encore un support utilisé pour diffuser nos offres d’emploi.</w:t>
      </w:r>
    </w:p>
    <w:p w14:paraId="6A534354" w14:textId="77777777" w:rsidR="00DE4B0B" w:rsidRDefault="00DE4B0B">
      <w:pPr>
        <w:pStyle w:val="Corpsdetexte"/>
        <w:rPr>
          <w:sz w:val="26"/>
        </w:rPr>
      </w:pPr>
    </w:p>
    <w:p w14:paraId="174AF032" w14:textId="77777777" w:rsidR="00DE4B0B" w:rsidRDefault="00DE4B0B">
      <w:pPr>
        <w:pStyle w:val="Corpsdetexte"/>
        <w:rPr>
          <w:sz w:val="26"/>
        </w:rPr>
      </w:pPr>
    </w:p>
    <w:p w14:paraId="30ED5940" w14:textId="77777777" w:rsidR="00DE4B0B" w:rsidRDefault="00C039A5">
      <w:pPr>
        <w:pStyle w:val="Titre1"/>
        <w:spacing w:before="231"/>
        <w:ind w:left="798"/>
      </w:pPr>
      <w:r>
        <w:t>Sous quelle forme souhaitez-vous recevoir les candidatures ?</w:t>
      </w:r>
    </w:p>
    <w:p w14:paraId="1C85B0BD" w14:textId="24CA5A07" w:rsidR="00DE4B0B" w:rsidRDefault="00C039A5">
      <w:pPr>
        <w:pStyle w:val="Corpsdetexte"/>
        <w:ind w:left="798" w:right="840"/>
      </w:pPr>
      <w:r>
        <w:t xml:space="preserve">De préférence nous demandons de nous retourner CV et lettre de motivation à l’adresse suivante : </w:t>
      </w:r>
      <w:hyperlink r:id="rId26" w:history="1">
        <w:r w:rsidR="00833555" w:rsidRPr="003E0128">
          <w:rPr>
            <w:rStyle w:val="Lienhypertexte"/>
          </w:rPr>
          <w:t>recrut.lyon@groupe-franprix.fr.</w:t>
        </w:r>
      </w:hyperlink>
    </w:p>
    <w:p w14:paraId="4FD9F6E2" w14:textId="77777777" w:rsidR="00DE4B0B" w:rsidRDefault="00DE4B0B">
      <w:pPr>
        <w:sectPr w:rsidR="00DE4B0B">
          <w:pgSz w:w="11910" w:h="16840"/>
          <w:pgMar w:top="1400" w:right="620" w:bottom="1100" w:left="620" w:header="0" w:footer="902" w:gutter="0"/>
          <w:cols w:space="720"/>
        </w:sectPr>
      </w:pPr>
    </w:p>
    <w:p w14:paraId="77E12D17" w14:textId="77777777" w:rsidR="00DE4B0B" w:rsidRDefault="00DE4B0B">
      <w:pPr>
        <w:pStyle w:val="Corpsdetexte"/>
        <w:spacing w:before="3"/>
        <w:rPr>
          <w:sz w:val="8"/>
        </w:rPr>
      </w:pPr>
    </w:p>
    <w:p w14:paraId="148BC844" w14:textId="77777777" w:rsidR="00DE4B0B" w:rsidRDefault="00ED72B7">
      <w:pPr>
        <w:pStyle w:val="Corpsdetexte"/>
        <w:ind w:left="680"/>
        <w:rPr>
          <w:sz w:val="20"/>
        </w:rPr>
      </w:pPr>
      <w:r>
        <w:rPr>
          <w:noProof/>
          <w:sz w:val="20"/>
        </w:rPr>
        <mc:AlternateContent>
          <mc:Choice Requires="wps">
            <w:drawing>
              <wp:inline distT="0" distB="0" distL="0" distR="0" wp14:anchorId="057685FE" wp14:editId="2EFF02D8">
                <wp:extent cx="5904230" cy="207645"/>
                <wp:effectExtent l="9525" t="9525" r="10795" b="1143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319119" w14:textId="77777777" w:rsidR="00B053CC" w:rsidRDefault="00B053CC">
                            <w:pPr>
                              <w:spacing w:before="17"/>
                              <w:ind w:left="108"/>
                              <w:rPr>
                                <w:b/>
                                <w:sz w:val="24"/>
                              </w:rPr>
                            </w:pPr>
                            <w:r>
                              <w:rPr>
                                <w:b/>
                                <w:sz w:val="24"/>
                              </w:rPr>
                              <w:t>Annexe 12 : Les données sur l’équipe du Corner Sushi lors de l’ouverture</w:t>
                            </w:r>
                          </w:p>
                        </w:txbxContent>
                      </wps:txbx>
                      <wps:bodyPr rot="0" vert="horz" wrap="square" lIns="0" tIns="0" rIns="0" bIns="0" anchor="t" anchorCtr="0" upright="1">
                        <a:noAutofit/>
                      </wps:bodyPr>
                    </wps:wsp>
                  </a:graphicData>
                </a:graphic>
              </wp:inline>
            </w:drawing>
          </mc:Choice>
          <mc:Fallback>
            <w:pict>
              <v:shape w14:anchorId="057685FE" id="Text Box 3" o:spid="_x0000_s1039"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6PKAIAADgEAAAOAAAAZHJzL2Uyb0RvYy54bWysU9tu2zAMfR+wfxD0vthJ22w14hRdsg4D&#10;ugvQ7gNoWbaFyaImKbGzry8lJ1mwvQ3zg0CL5CF5DrW6G3vN9tJ5habk81nOmTQCa2Xakn9/fnjz&#10;jjMfwNSg0ciSH6Tnd+vXr1aDLeQCO9S1dIxAjC8GW/IuBFtkmRed7MHP0EpDzgZdD4F+XZvVDgZC&#10;73W2yPNlNqCrrUMhvafb7eTk64TfNFKEr03jZWC65NRbSKdLZxXPbL2ConVgOyWObcA/dNGDMlT0&#10;DLWFAGzn1F9QvRIOPTZhJrDPsGmUkGkGmmae/zHNUwdWplmIHG/PNPn/Byu+7L85puqSk1AGepLo&#10;WY6BvceRXUV2BusLCnqyFBZGuiaV06TePqL44ZnBTQemlffO4dBJqKm7eczMLlInHB9BquEz1lQG&#10;dgET0Ni4PlJHZDBCJ5UOZ2ViK4Iub27z68UVuQT5Fvnb5fVNKgHFKds6Hz5K7Fk0Su5I+YQO+0cf&#10;YjdQnEJiMYMPSuukvjZsKPkyv11Oc6FWdXTGMO/aaqMd20Pcn/Qd6/rLsIi8Bd9NcckVw6DoVaD1&#10;1qonfs/ZUESaPpg6hQRQerKpRW2OvEWqJtLCWI1JoPlZjwrrAzHpcFpnen5kdOh+cTbQKpfc/9yB&#10;k5zpT4bUiHt/MtzJqE4GGEGpJQ+cTeYmTO9jZ51qO0Ke9DZ4T4o1KpEZpZ26OPZL65k4Pj6luP+X&#10;/ynq94NfvwAAAP//AwBQSwMEFAAGAAgAAAAhACBS753aAAAABAEAAA8AAABkcnMvZG93bnJldi54&#10;bWxMj8FOwzAQRO9I/IO1SNyoQ1CgTeNUCLUXDkgp/QA3XpKUeDeK3Sb8PQsXuIy0mtXMm2Iz+15d&#10;cAwdk4H7RQIKqWbXUWPg8L67W4IK0ZKzPRMa+MIAm/L6qrC544kqvOxjoySEQm4NtDEOudahbtHb&#10;sOABSbwPHr2Nco6NdqOdJNz3Ok2SR+1tR9LQ2gFfWqw/92dvAKtTx7xbTtUQm8Nr2GbZ9i0z5vZm&#10;fl6DijjHv2f4wRd0KIXpyGdyQfUGZEj8VfFW6UpmHA08pE+gy0L/hy+/AQAA//8DAFBLAQItABQA&#10;BgAIAAAAIQC2gziS/gAAAOEBAAATAAAAAAAAAAAAAAAAAAAAAABbQ29udGVudF9UeXBlc10ueG1s&#10;UEsBAi0AFAAGAAgAAAAhADj9If/WAAAAlAEAAAsAAAAAAAAAAAAAAAAALwEAAF9yZWxzLy5yZWxz&#10;UEsBAi0AFAAGAAgAAAAhAGhITo8oAgAAOAQAAA4AAAAAAAAAAAAAAAAALgIAAGRycy9lMm9Eb2Mu&#10;eG1sUEsBAi0AFAAGAAgAAAAhACBS753aAAAABAEAAA8AAAAAAAAAAAAAAAAAggQAAGRycy9kb3du&#10;cmV2LnhtbFBLBQYAAAAABAAEAPMAAACJBQAAAAA=&#10;" filled="f" strokeweight=".48pt">
                <v:textbox inset="0,0,0,0">
                  <w:txbxContent>
                    <w:p w14:paraId="27319119" w14:textId="77777777" w:rsidR="00B053CC" w:rsidRDefault="00B053CC">
                      <w:pPr>
                        <w:spacing w:before="17"/>
                        <w:ind w:left="108"/>
                        <w:rPr>
                          <w:b/>
                          <w:sz w:val="24"/>
                        </w:rPr>
                      </w:pPr>
                      <w:r>
                        <w:rPr>
                          <w:b/>
                          <w:sz w:val="24"/>
                        </w:rPr>
                        <w:t>Annexe 12 : Les données sur l’équipe du Corner Sushi lors de l’ouverture</w:t>
                      </w:r>
                    </w:p>
                  </w:txbxContent>
                </v:textbox>
                <w10:anchorlock/>
              </v:shape>
            </w:pict>
          </mc:Fallback>
        </mc:AlternateContent>
      </w:r>
    </w:p>
    <w:p w14:paraId="518E8463" w14:textId="77777777" w:rsidR="00DE4B0B" w:rsidRDefault="00DE4B0B">
      <w:pPr>
        <w:pStyle w:val="Corpsdetexte"/>
        <w:spacing w:before="1"/>
        <w:rPr>
          <w:sz w:val="12"/>
        </w:rPr>
      </w:pPr>
    </w:p>
    <w:p w14:paraId="63799FD5" w14:textId="77777777" w:rsidR="00DE4B0B" w:rsidRDefault="00C039A5">
      <w:pPr>
        <w:pStyle w:val="Titre1"/>
        <w:numPr>
          <w:ilvl w:val="0"/>
          <w:numId w:val="1"/>
        </w:numPr>
        <w:tabs>
          <w:tab w:val="left" w:pos="1506"/>
          <w:tab w:val="left" w:pos="1507"/>
        </w:tabs>
        <w:spacing w:before="100" w:line="293" w:lineRule="exact"/>
        <w:ind w:hanging="360"/>
      </w:pPr>
      <w:r>
        <w:t>Structure de l’équipe</w:t>
      </w:r>
    </w:p>
    <w:p w14:paraId="4BF58E5D" w14:textId="77777777" w:rsidR="00DE4B0B" w:rsidRDefault="00C039A5">
      <w:pPr>
        <w:pStyle w:val="Corpsdetexte"/>
        <w:ind w:left="798" w:right="840"/>
      </w:pPr>
      <w:r>
        <w:t>L’équipe commerciale se composera de deux employés à temps complet, d’un employé à temps partiel, d’un responsable Corner et de son adjoint.</w:t>
      </w:r>
    </w:p>
    <w:p w14:paraId="2663536A" w14:textId="77777777" w:rsidR="00DE4B0B" w:rsidRDefault="00DE4B0B">
      <w:pPr>
        <w:pStyle w:val="Corpsdetexte"/>
        <w:spacing w:before="1"/>
      </w:pPr>
    </w:p>
    <w:p w14:paraId="4B83C3E0" w14:textId="77777777" w:rsidR="00DE4B0B" w:rsidRDefault="00C039A5">
      <w:pPr>
        <w:pStyle w:val="Corpsdetexte"/>
        <w:spacing w:line="237" w:lineRule="auto"/>
        <w:ind w:left="798" w:right="2861"/>
      </w:pPr>
      <w:r>
        <w:t>Les employés à temps complet travaillent 35 heures par semaine. L’employé à temps partiel a un contrat de 24 heures.</w:t>
      </w:r>
    </w:p>
    <w:p w14:paraId="18FE5553" w14:textId="77777777" w:rsidR="00DE4B0B" w:rsidRDefault="00DE4B0B">
      <w:pPr>
        <w:pStyle w:val="Corpsdetexte"/>
        <w:spacing w:before="1"/>
      </w:pPr>
    </w:p>
    <w:p w14:paraId="701C08AC" w14:textId="77777777" w:rsidR="00DE4B0B" w:rsidRDefault="00C039A5">
      <w:pPr>
        <w:pStyle w:val="Corpsdetexte"/>
        <w:ind w:left="798"/>
      </w:pPr>
      <w:r>
        <w:t>Le personnel d’encadrement effectue en moyenne 35 heures par semaine.</w:t>
      </w:r>
    </w:p>
    <w:p w14:paraId="7E859F2C" w14:textId="77777777" w:rsidR="00DE4B0B" w:rsidRDefault="00DE4B0B">
      <w:pPr>
        <w:pStyle w:val="Corpsdetexte"/>
        <w:spacing w:before="6"/>
        <w:rPr>
          <w:sz w:val="34"/>
        </w:rPr>
      </w:pPr>
    </w:p>
    <w:p w14:paraId="67386261" w14:textId="77777777" w:rsidR="00DE4B0B" w:rsidRDefault="00C039A5">
      <w:pPr>
        <w:pStyle w:val="Titre1"/>
        <w:numPr>
          <w:ilvl w:val="0"/>
          <w:numId w:val="1"/>
        </w:numPr>
        <w:tabs>
          <w:tab w:val="left" w:pos="1506"/>
          <w:tab w:val="left" w:pos="1507"/>
        </w:tabs>
        <w:spacing w:before="0" w:line="293" w:lineRule="exact"/>
        <w:ind w:hanging="360"/>
      </w:pPr>
      <w:r>
        <w:t>Répartition du temps de travail de l’équipe</w:t>
      </w:r>
      <w:r>
        <w:rPr>
          <w:spacing w:val="-2"/>
        </w:rPr>
        <w:t xml:space="preserve"> </w:t>
      </w:r>
      <w:r>
        <w:t>commerciale</w:t>
      </w:r>
    </w:p>
    <w:p w14:paraId="792305C4" w14:textId="77777777" w:rsidR="00DE4B0B" w:rsidRDefault="00C039A5">
      <w:pPr>
        <w:pStyle w:val="Paragraphedeliste"/>
        <w:numPr>
          <w:ilvl w:val="1"/>
          <w:numId w:val="1"/>
        </w:numPr>
        <w:tabs>
          <w:tab w:val="left" w:pos="2086"/>
        </w:tabs>
        <w:spacing w:line="275" w:lineRule="exact"/>
        <w:ind w:left="2085" w:hanging="360"/>
        <w:rPr>
          <w:sz w:val="24"/>
        </w:rPr>
      </w:pPr>
      <w:r>
        <w:rPr>
          <w:sz w:val="24"/>
        </w:rPr>
        <w:t>Les employés réalisent trois tâches :</w:t>
      </w:r>
    </w:p>
    <w:p w14:paraId="4FA12AEF" w14:textId="77777777" w:rsidR="00DE4B0B" w:rsidRDefault="00C039A5">
      <w:pPr>
        <w:pStyle w:val="Corpsdetexte"/>
        <w:spacing w:before="121"/>
        <w:ind w:left="2217" w:right="794"/>
        <w:jc w:val="both"/>
      </w:pPr>
      <w:r>
        <w:t>Tâche 1 : « conseil clientèle et vente ». Elle représente 30% du temps de travail des employés.</w:t>
      </w:r>
    </w:p>
    <w:p w14:paraId="74F9010A" w14:textId="77777777" w:rsidR="00DE4B0B" w:rsidRDefault="00C039A5">
      <w:pPr>
        <w:pStyle w:val="Corpsdetexte"/>
        <w:spacing w:before="120"/>
        <w:ind w:left="2217" w:right="792"/>
        <w:jc w:val="both"/>
      </w:pPr>
      <w:r>
        <w:t>Tâche 2 : « découpe et préparation » des sushis. Elle est effectuée à la demande du client ou pour la préparation de plateaux pré-emballés et représente 50% du temps de travail des employés.</w:t>
      </w:r>
    </w:p>
    <w:p w14:paraId="0FA9E442" w14:textId="77777777" w:rsidR="00DE4B0B" w:rsidRDefault="00C039A5">
      <w:pPr>
        <w:pStyle w:val="Corpsdetexte"/>
        <w:spacing w:before="120"/>
        <w:ind w:left="2217" w:right="796"/>
        <w:jc w:val="both"/>
      </w:pPr>
      <w:r>
        <w:t>Tâche 3 : « mise en rayon » des plateaux pour le libre-service. Elle occupe le reste du temps de travail des employés.</w:t>
      </w:r>
    </w:p>
    <w:p w14:paraId="03A662C4" w14:textId="77777777" w:rsidR="00DE4B0B" w:rsidRDefault="00DE4B0B">
      <w:pPr>
        <w:pStyle w:val="Corpsdetexte"/>
        <w:rPr>
          <w:sz w:val="26"/>
        </w:rPr>
      </w:pPr>
    </w:p>
    <w:p w14:paraId="2127A1D1" w14:textId="77777777" w:rsidR="00DE4B0B" w:rsidRDefault="00C039A5">
      <w:pPr>
        <w:pStyle w:val="Paragraphedeliste"/>
        <w:numPr>
          <w:ilvl w:val="1"/>
          <w:numId w:val="1"/>
        </w:numPr>
        <w:tabs>
          <w:tab w:val="left" w:pos="2086"/>
        </w:tabs>
        <w:spacing w:before="217"/>
        <w:ind w:left="2085" w:right="801" w:hanging="360"/>
        <w:jc w:val="both"/>
        <w:rPr>
          <w:sz w:val="24"/>
        </w:rPr>
      </w:pPr>
      <w:r>
        <w:rPr>
          <w:sz w:val="24"/>
        </w:rPr>
        <w:t>Les deux manageurs consacreront la moitié de leur temps total de travail à la tâche « conseil clientèle et vente ». Ils pourront également participer à la tâche « découpe et préparation » à hauteur de 20% de leur temps de</w:t>
      </w:r>
      <w:r>
        <w:rPr>
          <w:spacing w:val="-1"/>
          <w:sz w:val="24"/>
        </w:rPr>
        <w:t xml:space="preserve"> </w:t>
      </w:r>
      <w:r>
        <w:rPr>
          <w:sz w:val="24"/>
        </w:rPr>
        <w:t>travail.</w:t>
      </w:r>
    </w:p>
    <w:p w14:paraId="3C419487" w14:textId="77777777" w:rsidR="00DE4B0B" w:rsidRDefault="00ED72B7">
      <w:pPr>
        <w:pStyle w:val="Corpsdetexte"/>
        <w:spacing w:before="5"/>
        <w:rPr>
          <w:sz w:val="23"/>
        </w:rPr>
      </w:pPr>
      <w:r>
        <w:rPr>
          <w:noProof/>
        </w:rPr>
        <mc:AlternateContent>
          <mc:Choice Requires="wps">
            <w:drawing>
              <wp:anchor distT="0" distB="0" distL="0" distR="0" simplePos="0" relativeHeight="1528" behindDoc="0" locked="0" layoutInCell="1" allowOverlap="1" wp14:anchorId="081CDA56" wp14:editId="55F0BBC1">
                <wp:simplePos x="0" y="0"/>
                <wp:positionH relativeFrom="page">
                  <wp:posOffset>829310</wp:posOffset>
                </wp:positionH>
                <wp:positionV relativeFrom="paragraph">
                  <wp:posOffset>199390</wp:posOffset>
                </wp:positionV>
                <wp:extent cx="5904230" cy="207645"/>
                <wp:effectExtent l="10160" t="8890" r="10160" b="120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4D062" w14:textId="77777777" w:rsidR="00B053CC" w:rsidRDefault="00B053CC">
                            <w:pPr>
                              <w:spacing w:before="17"/>
                              <w:ind w:left="108"/>
                              <w:rPr>
                                <w:b/>
                                <w:sz w:val="24"/>
                              </w:rPr>
                            </w:pPr>
                            <w:r>
                              <w:rPr>
                                <w:b/>
                                <w:sz w:val="24"/>
                              </w:rPr>
                              <w:t>Annexe 13 : Les gains de productivité attendus après un trimestre d’activité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DA56" id="Text Box 2" o:spid="_x0000_s1040" type="#_x0000_t202" style="position:absolute;margin-left:65.3pt;margin-top:15.7pt;width:464.9pt;height:16.3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TUKQIAADgEAAAOAAAAZHJzL2Uyb0RvYy54bWysU9tu2zAMfR+wfxD0vtjJ0qw14hRdsg4D&#10;ugvQ7gNoWbaFyaImKbG7rx8lJ2mwvQ3zg0CL5CF5DrW+HXvNDtJ5habk81nOmTQCa2Xakn9/un9z&#10;zZkPYGrQaGTJn6Xnt5vXr9aDLeQCO9S1dIxAjC8GW/IuBFtkmRed7MHP0EpDzgZdD4F+XZvVDgZC&#10;73W2yPNVNqCrrUMhvafb3eTkm4TfNFKEr03jZWC65NRbSKdLZxXPbLOGonVgOyWObcA/dNGDMlT0&#10;DLWDAGzv1F9QvRIOPTZhJrDPsGmUkGkGmmae/zHNYwdWplmIHG/PNPn/Byu+HL45puqSrzgz0JNE&#10;T3IM7D2ObBHZGawvKOjRUlgY6ZpUTpN6+4Dih2cGtx2YVt45h0Mnoabu5jEzu0idcHwEqYbPWFMZ&#10;2AdMQGPj+kgdkcEInVR6PisTWxF0eXWTLxdvySXIt8jfrZZXqQQUp2zrfPgosWfRKLkj5RM6HB58&#10;iN1AcQqJxQzeK62T+tqwgcbPb1bTXKhVHZ0xzLu22mrHDhD3J33Huv4yLCLvwHdTXHLFMCh6FWi9&#10;tepLfn3OhiLS9MHUKSSA0pNNLWpz5C1SNZEWxmpMAs2XETOSWmH9TEw6nNaZnh8ZHbpfnA20yiX3&#10;P/fgJGf6kyE14t6fDHcyqpMBRlBqyQNnk7kN0/vYW6fajpAnvQ3ekWKNSmS+dHHsl9YzcXx8SnH/&#10;L/9T1MuD3/wGAAD//wMAUEsDBBQABgAIAAAAIQB58mDu3QAAAAoBAAAPAAAAZHJzL2Rvd25yZXYu&#10;eG1sTI/BTsMwDIbvSLxDZCRuLClbq6k0nRDaLhyQuu0Bssa03RqnarK1vD3eCW7+5U+/Pxeb2fXi&#10;hmPoPGlIFgoEUu1tR42G42H3sgYRoiFrek+o4QcDbMrHh8Lk1k9U4W0fG8ElFHKjoY1xyKUMdYvO&#10;hIUfkHj37UdnIsexkXY0E5e7Xr4qlUlnOuILrRnwo8X6sr86DVidO+9366kaYnP8DNs03X6lWj8/&#10;ze9vICLO8Q+Guz6rQ8lOJ38lG0TPeakyRjUskxWIO6AyxdNJQ7ZKQJaF/P9C+QsAAP//AwBQSwEC&#10;LQAUAAYACAAAACEAtoM4kv4AAADhAQAAEwAAAAAAAAAAAAAAAAAAAAAAW0NvbnRlbnRfVHlwZXNd&#10;LnhtbFBLAQItABQABgAIAAAAIQA4/SH/1gAAAJQBAAALAAAAAAAAAAAAAAAAAC8BAABfcmVscy8u&#10;cmVsc1BLAQItABQABgAIAAAAIQCsetTUKQIAADgEAAAOAAAAAAAAAAAAAAAAAC4CAABkcnMvZTJv&#10;RG9jLnhtbFBLAQItABQABgAIAAAAIQB58mDu3QAAAAoBAAAPAAAAAAAAAAAAAAAAAIMEAABkcnMv&#10;ZG93bnJldi54bWxQSwUGAAAAAAQABADzAAAAjQUAAAAA&#10;" filled="f" strokeweight=".48pt">
                <v:textbox inset="0,0,0,0">
                  <w:txbxContent>
                    <w:p w14:paraId="6F94D062" w14:textId="77777777" w:rsidR="00B053CC" w:rsidRDefault="00B053CC">
                      <w:pPr>
                        <w:spacing w:before="17"/>
                        <w:ind w:left="108"/>
                        <w:rPr>
                          <w:b/>
                          <w:sz w:val="24"/>
                        </w:rPr>
                      </w:pPr>
                      <w:r>
                        <w:rPr>
                          <w:b/>
                          <w:sz w:val="24"/>
                        </w:rPr>
                        <w:t>Annexe 13 : Les gains de productivité attendus après un trimestre d’activité</w:t>
                      </w:r>
                    </w:p>
                  </w:txbxContent>
                </v:textbox>
                <w10:wrap type="topAndBottom" anchorx="page"/>
              </v:shape>
            </w:pict>
          </mc:Fallback>
        </mc:AlternateContent>
      </w:r>
    </w:p>
    <w:p w14:paraId="3AEBD8BC" w14:textId="77777777" w:rsidR="00DE4B0B" w:rsidRDefault="00DE4B0B">
      <w:pPr>
        <w:pStyle w:val="Corpsdetexte"/>
        <w:rPr>
          <w:sz w:val="13"/>
        </w:rPr>
      </w:pPr>
    </w:p>
    <w:p w14:paraId="04E66809" w14:textId="77777777" w:rsidR="00DE4B0B" w:rsidRDefault="00C039A5">
      <w:pPr>
        <w:pStyle w:val="Corpsdetexte"/>
        <w:spacing w:before="93"/>
        <w:ind w:left="798" w:right="800"/>
        <w:jc w:val="both"/>
      </w:pPr>
      <w:r>
        <w:t>L’ouverture du Corner Sushi entraîne un accroissement de l’activité qui se traduit par une augmentation du chiffre d’affaires estimée à 20%.</w:t>
      </w:r>
    </w:p>
    <w:p w14:paraId="1631DC8A" w14:textId="77777777" w:rsidR="00DE4B0B" w:rsidRDefault="00DE4B0B">
      <w:pPr>
        <w:pStyle w:val="Corpsdetexte"/>
      </w:pPr>
    </w:p>
    <w:p w14:paraId="11E6679D" w14:textId="77777777" w:rsidR="00DE4B0B" w:rsidRDefault="00C039A5">
      <w:pPr>
        <w:pStyle w:val="Corpsdetexte"/>
        <w:ind w:left="798" w:right="794"/>
        <w:jc w:val="both"/>
      </w:pPr>
      <w:r>
        <w:t>Le temps consacré aux tâches « conseil clientèle et vente » et « découpe et préparation » suit la même progression que le chiffre d’affaires.</w:t>
      </w:r>
    </w:p>
    <w:p w14:paraId="4F219E78" w14:textId="77777777" w:rsidR="00DE4B0B" w:rsidRDefault="00DE4B0B">
      <w:pPr>
        <w:pStyle w:val="Corpsdetexte"/>
      </w:pPr>
    </w:p>
    <w:p w14:paraId="57C9306B" w14:textId="6A6E327D" w:rsidR="00DE4B0B" w:rsidRDefault="00C039A5">
      <w:pPr>
        <w:pStyle w:val="Corpsdetexte"/>
        <w:ind w:left="798" w:right="793"/>
        <w:jc w:val="both"/>
      </w:pPr>
      <w:r>
        <w:t xml:space="preserve">L’augmentation induite en raison de l’accroissement d’activité du temps consacré </w:t>
      </w:r>
      <w:r w:rsidR="00833555">
        <w:t>à la</w:t>
      </w:r>
      <w:r>
        <w:t xml:space="preserve"> tâche « découpe et préparation » devra tenir compte de l’effet d’expérience des employés. Ce gain de productivité se traduit par une réduction de </w:t>
      </w:r>
      <w:r>
        <w:rPr>
          <w:spacing w:val="3"/>
        </w:rPr>
        <w:t xml:space="preserve">5% </w:t>
      </w:r>
      <w:r>
        <w:t>du temps consacré à la tâche « découpe et préparation</w:t>
      </w:r>
      <w:r>
        <w:rPr>
          <w:spacing w:val="-7"/>
        </w:rPr>
        <w:t xml:space="preserve"> </w:t>
      </w:r>
      <w:r>
        <w:t>».</w:t>
      </w:r>
    </w:p>
    <w:p w14:paraId="5C535601" w14:textId="77777777" w:rsidR="00DE4B0B" w:rsidRDefault="00DE4B0B">
      <w:pPr>
        <w:pStyle w:val="Corpsdetexte"/>
      </w:pPr>
    </w:p>
    <w:p w14:paraId="04175C1A" w14:textId="77777777" w:rsidR="00DE4B0B" w:rsidRDefault="00C039A5">
      <w:pPr>
        <w:pStyle w:val="Corpsdetexte"/>
        <w:spacing w:before="1"/>
        <w:ind w:left="798" w:right="792"/>
        <w:jc w:val="both"/>
      </w:pPr>
      <w:r>
        <w:t>L’accroissement d’activité n’a aucun impact sur le temps consacré à la tâche « mise en rayon ».</w:t>
      </w:r>
    </w:p>
    <w:sectPr w:rsidR="00DE4B0B">
      <w:pgSz w:w="11910" w:h="16840"/>
      <w:pgMar w:top="1580" w:right="620" w:bottom="1100" w:left="62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57D5" w14:textId="77777777" w:rsidR="00731677" w:rsidRDefault="00731677">
      <w:r>
        <w:separator/>
      </w:r>
    </w:p>
  </w:endnote>
  <w:endnote w:type="continuationSeparator" w:id="0">
    <w:p w14:paraId="0CB58A2D" w14:textId="77777777" w:rsidR="00731677" w:rsidRDefault="0073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CAA9" w14:textId="256EEC4C" w:rsidR="00B053CC" w:rsidRDefault="00B053CC">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006848"/>
      <w:docPartObj>
        <w:docPartGallery w:val="Page Numbers (Bottom of Page)"/>
        <w:docPartUnique/>
      </w:docPartObj>
    </w:sdtPr>
    <w:sdtEndPr/>
    <w:sdtContent>
      <w:p w14:paraId="79FBC606" w14:textId="5E06895B" w:rsidR="00B053CC" w:rsidRDefault="00B053CC">
        <w:pPr>
          <w:pStyle w:val="Pieddepage"/>
          <w:jc w:val="center"/>
        </w:pPr>
        <w:r>
          <w:fldChar w:fldCharType="begin"/>
        </w:r>
        <w:r>
          <w:instrText>PAGE   \* MERGEFORMAT</w:instrText>
        </w:r>
        <w:r>
          <w:fldChar w:fldCharType="separate"/>
        </w:r>
        <w:r>
          <w:t>2</w:t>
        </w:r>
        <w:r>
          <w:fldChar w:fldCharType="end"/>
        </w:r>
      </w:p>
    </w:sdtContent>
  </w:sdt>
  <w:p w14:paraId="628E4961" w14:textId="68E37B3D" w:rsidR="00B053CC" w:rsidRDefault="00B053CC">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E69B" w14:textId="77777777" w:rsidR="00731677" w:rsidRDefault="00731677">
      <w:r>
        <w:separator/>
      </w:r>
    </w:p>
  </w:footnote>
  <w:footnote w:type="continuationSeparator" w:id="0">
    <w:p w14:paraId="45CAC3F6" w14:textId="77777777" w:rsidR="00731677" w:rsidRDefault="00731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A1D"/>
    <w:multiLevelType w:val="multilevel"/>
    <w:tmpl w:val="0FEC483E"/>
    <w:lvl w:ilvl="0">
      <w:start w:val="1"/>
      <w:numFmt w:val="decimal"/>
      <w:lvlText w:val="%1"/>
      <w:lvlJc w:val="left"/>
      <w:pPr>
        <w:ind w:left="1264" w:hanging="466"/>
        <w:jc w:val="left"/>
      </w:pPr>
      <w:rPr>
        <w:rFonts w:hint="default"/>
        <w:lang w:val="fr-FR" w:eastAsia="fr-FR" w:bidi="fr-FR"/>
      </w:rPr>
    </w:lvl>
    <w:lvl w:ilvl="1">
      <w:start w:val="1"/>
      <w:numFmt w:val="decimal"/>
      <w:lvlText w:val="%1.%2"/>
      <w:lvlJc w:val="left"/>
      <w:pPr>
        <w:ind w:left="1264" w:hanging="466"/>
        <w:jc w:val="left"/>
      </w:pPr>
      <w:rPr>
        <w:rFonts w:ascii="Arial" w:eastAsia="Arial" w:hAnsi="Arial" w:cs="Arial" w:hint="default"/>
        <w:spacing w:val="-13"/>
        <w:w w:val="99"/>
        <w:sz w:val="24"/>
        <w:szCs w:val="24"/>
        <w:lang w:val="fr-FR" w:eastAsia="fr-FR" w:bidi="fr-FR"/>
      </w:rPr>
    </w:lvl>
    <w:lvl w:ilvl="2">
      <w:numFmt w:val="bullet"/>
      <w:lvlText w:val="•"/>
      <w:lvlJc w:val="left"/>
      <w:pPr>
        <w:ind w:left="3141" w:hanging="466"/>
      </w:pPr>
      <w:rPr>
        <w:rFonts w:hint="default"/>
        <w:lang w:val="fr-FR" w:eastAsia="fr-FR" w:bidi="fr-FR"/>
      </w:rPr>
    </w:lvl>
    <w:lvl w:ilvl="3">
      <w:numFmt w:val="bullet"/>
      <w:lvlText w:val="•"/>
      <w:lvlJc w:val="left"/>
      <w:pPr>
        <w:ind w:left="4081" w:hanging="466"/>
      </w:pPr>
      <w:rPr>
        <w:rFonts w:hint="default"/>
        <w:lang w:val="fr-FR" w:eastAsia="fr-FR" w:bidi="fr-FR"/>
      </w:rPr>
    </w:lvl>
    <w:lvl w:ilvl="4">
      <w:numFmt w:val="bullet"/>
      <w:lvlText w:val="•"/>
      <w:lvlJc w:val="left"/>
      <w:pPr>
        <w:ind w:left="5022" w:hanging="466"/>
      </w:pPr>
      <w:rPr>
        <w:rFonts w:hint="default"/>
        <w:lang w:val="fr-FR" w:eastAsia="fr-FR" w:bidi="fr-FR"/>
      </w:rPr>
    </w:lvl>
    <w:lvl w:ilvl="5">
      <w:numFmt w:val="bullet"/>
      <w:lvlText w:val="•"/>
      <w:lvlJc w:val="left"/>
      <w:pPr>
        <w:ind w:left="5963" w:hanging="466"/>
      </w:pPr>
      <w:rPr>
        <w:rFonts w:hint="default"/>
        <w:lang w:val="fr-FR" w:eastAsia="fr-FR" w:bidi="fr-FR"/>
      </w:rPr>
    </w:lvl>
    <w:lvl w:ilvl="6">
      <w:numFmt w:val="bullet"/>
      <w:lvlText w:val="•"/>
      <w:lvlJc w:val="left"/>
      <w:pPr>
        <w:ind w:left="6903" w:hanging="466"/>
      </w:pPr>
      <w:rPr>
        <w:rFonts w:hint="default"/>
        <w:lang w:val="fr-FR" w:eastAsia="fr-FR" w:bidi="fr-FR"/>
      </w:rPr>
    </w:lvl>
    <w:lvl w:ilvl="7">
      <w:numFmt w:val="bullet"/>
      <w:lvlText w:val="•"/>
      <w:lvlJc w:val="left"/>
      <w:pPr>
        <w:ind w:left="7844" w:hanging="466"/>
      </w:pPr>
      <w:rPr>
        <w:rFonts w:hint="default"/>
        <w:lang w:val="fr-FR" w:eastAsia="fr-FR" w:bidi="fr-FR"/>
      </w:rPr>
    </w:lvl>
    <w:lvl w:ilvl="8">
      <w:numFmt w:val="bullet"/>
      <w:lvlText w:val="•"/>
      <w:lvlJc w:val="left"/>
      <w:pPr>
        <w:ind w:left="8785" w:hanging="466"/>
      </w:pPr>
      <w:rPr>
        <w:rFonts w:hint="default"/>
        <w:lang w:val="fr-FR" w:eastAsia="fr-FR" w:bidi="fr-FR"/>
      </w:rPr>
    </w:lvl>
  </w:abstractNum>
  <w:abstractNum w:abstractNumId="1" w15:restartNumberingAfterBreak="0">
    <w:nsid w:val="34DD3F69"/>
    <w:multiLevelType w:val="hybridMultilevel"/>
    <w:tmpl w:val="DC16B4E6"/>
    <w:lvl w:ilvl="0" w:tplc="5F14D90A">
      <w:numFmt w:val="bullet"/>
      <w:lvlText w:val=""/>
      <w:lvlJc w:val="left"/>
      <w:pPr>
        <w:ind w:left="1156" w:hanging="358"/>
      </w:pPr>
      <w:rPr>
        <w:rFonts w:ascii="Symbol" w:eastAsia="Symbol" w:hAnsi="Symbol" w:cs="Symbol" w:hint="default"/>
        <w:w w:val="100"/>
        <w:sz w:val="24"/>
        <w:szCs w:val="24"/>
        <w:lang w:val="fr-FR" w:eastAsia="fr-FR" w:bidi="fr-FR"/>
      </w:rPr>
    </w:lvl>
    <w:lvl w:ilvl="1" w:tplc="D88AB28C">
      <w:numFmt w:val="bullet"/>
      <w:lvlText w:val=""/>
      <w:lvlJc w:val="left"/>
      <w:pPr>
        <w:ind w:left="1506" w:hanging="348"/>
      </w:pPr>
      <w:rPr>
        <w:rFonts w:ascii="Wingdings" w:eastAsia="Wingdings" w:hAnsi="Wingdings" w:cs="Wingdings" w:hint="default"/>
        <w:w w:val="100"/>
        <w:sz w:val="24"/>
        <w:szCs w:val="24"/>
        <w:lang w:val="fr-FR" w:eastAsia="fr-FR" w:bidi="fr-FR"/>
      </w:rPr>
    </w:lvl>
    <w:lvl w:ilvl="2" w:tplc="2674BC0E">
      <w:numFmt w:val="bullet"/>
      <w:lvlText w:val="•"/>
      <w:lvlJc w:val="left"/>
      <w:pPr>
        <w:ind w:left="2518" w:hanging="348"/>
      </w:pPr>
      <w:rPr>
        <w:rFonts w:hint="default"/>
        <w:lang w:val="fr-FR" w:eastAsia="fr-FR" w:bidi="fr-FR"/>
      </w:rPr>
    </w:lvl>
    <w:lvl w:ilvl="3" w:tplc="DF6E4486">
      <w:numFmt w:val="bullet"/>
      <w:lvlText w:val="•"/>
      <w:lvlJc w:val="left"/>
      <w:pPr>
        <w:ind w:left="3536" w:hanging="348"/>
      </w:pPr>
      <w:rPr>
        <w:rFonts w:hint="default"/>
        <w:lang w:val="fr-FR" w:eastAsia="fr-FR" w:bidi="fr-FR"/>
      </w:rPr>
    </w:lvl>
    <w:lvl w:ilvl="4" w:tplc="50986906">
      <w:numFmt w:val="bullet"/>
      <w:lvlText w:val="•"/>
      <w:lvlJc w:val="left"/>
      <w:pPr>
        <w:ind w:left="4555" w:hanging="348"/>
      </w:pPr>
      <w:rPr>
        <w:rFonts w:hint="default"/>
        <w:lang w:val="fr-FR" w:eastAsia="fr-FR" w:bidi="fr-FR"/>
      </w:rPr>
    </w:lvl>
    <w:lvl w:ilvl="5" w:tplc="8864DFDC">
      <w:numFmt w:val="bullet"/>
      <w:lvlText w:val="•"/>
      <w:lvlJc w:val="left"/>
      <w:pPr>
        <w:ind w:left="5573" w:hanging="348"/>
      </w:pPr>
      <w:rPr>
        <w:rFonts w:hint="default"/>
        <w:lang w:val="fr-FR" w:eastAsia="fr-FR" w:bidi="fr-FR"/>
      </w:rPr>
    </w:lvl>
    <w:lvl w:ilvl="6" w:tplc="BA76C1D0">
      <w:numFmt w:val="bullet"/>
      <w:lvlText w:val="•"/>
      <w:lvlJc w:val="left"/>
      <w:pPr>
        <w:ind w:left="6592" w:hanging="348"/>
      </w:pPr>
      <w:rPr>
        <w:rFonts w:hint="default"/>
        <w:lang w:val="fr-FR" w:eastAsia="fr-FR" w:bidi="fr-FR"/>
      </w:rPr>
    </w:lvl>
    <w:lvl w:ilvl="7" w:tplc="029A32D2">
      <w:numFmt w:val="bullet"/>
      <w:lvlText w:val="•"/>
      <w:lvlJc w:val="left"/>
      <w:pPr>
        <w:ind w:left="7610" w:hanging="348"/>
      </w:pPr>
      <w:rPr>
        <w:rFonts w:hint="default"/>
        <w:lang w:val="fr-FR" w:eastAsia="fr-FR" w:bidi="fr-FR"/>
      </w:rPr>
    </w:lvl>
    <w:lvl w:ilvl="8" w:tplc="04A230E8">
      <w:numFmt w:val="bullet"/>
      <w:lvlText w:val="•"/>
      <w:lvlJc w:val="left"/>
      <w:pPr>
        <w:ind w:left="8629" w:hanging="348"/>
      </w:pPr>
      <w:rPr>
        <w:rFonts w:hint="default"/>
        <w:lang w:val="fr-FR" w:eastAsia="fr-FR" w:bidi="fr-FR"/>
      </w:rPr>
    </w:lvl>
  </w:abstractNum>
  <w:abstractNum w:abstractNumId="2" w15:restartNumberingAfterBreak="0">
    <w:nsid w:val="40083203"/>
    <w:multiLevelType w:val="multilevel"/>
    <w:tmpl w:val="C5A4C82C"/>
    <w:lvl w:ilvl="0">
      <w:start w:val="3"/>
      <w:numFmt w:val="decimal"/>
      <w:lvlText w:val="%1"/>
      <w:lvlJc w:val="left"/>
      <w:pPr>
        <w:ind w:left="1226" w:hanging="404"/>
        <w:jc w:val="left"/>
      </w:pPr>
      <w:rPr>
        <w:rFonts w:hint="default"/>
        <w:lang w:val="fr-FR" w:eastAsia="fr-FR" w:bidi="fr-FR"/>
      </w:rPr>
    </w:lvl>
    <w:lvl w:ilvl="1">
      <w:start w:val="1"/>
      <w:numFmt w:val="decimal"/>
      <w:lvlText w:val="%1.%2"/>
      <w:lvlJc w:val="left"/>
      <w:pPr>
        <w:ind w:left="1226" w:hanging="404"/>
        <w:jc w:val="left"/>
      </w:pPr>
      <w:rPr>
        <w:rFonts w:ascii="Arial" w:eastAsia="Arial" w:hAnsi="Arial" w:cs="Arial" w:hint="default"/>
        <w:w w:val="99"/>
        <w:sz w:val="24"/>
        <w:szCs w:val="24"/>
        <w:lang w:val="fr-FR" w:eastAsia="fr-FR" w:bidi="fr-FR"/>
      </w:rPr>
    </w:lvl>
    <w:lvl w:ilvl="2">
      <w:numFmt w:val="bullet"/>
      <w:lvlText w:val=""/>
      <w:lvlJc w:val="left"/>
      <w:pPr>
        <w:ind w:left="1518" w:hanging="348"/>
      </w:pPr>
      <w:rPr>
        <w:rFonts w:ascii="Symbol" w:eastAsia="Symbol" w:hAnsi="Symbol" w:cs="Symbol" w:hint="default"/>
        <w:w w:val="100"/>
        <w:sz w:val="24"/>
        <w:szCs w:val="24"/>
        <w:lang w:val="fr-FR" w:eastAsia="fr-FR" w:bidi="fr-FR"/>
      </w:rPr>
    </w:lvl>
    <w:lvl w:ilvl="3">
      <w:numFmt w:val="bullet"/>
      <w:lvlText w:val=""/>
      <w:lvlJc w:val="left"/>
      <w:pPr>
        <w:ind w:left="2214" w:hanging="336"/>
      </w:pPr>
      <w:rPr>
        <w:rFonts w:ascii="Wingdings" w:eastAsia="Wingdings" w:hAnsi="Wingdings" w:cs="Wingdings" w:hint="default"/>
        <w:w w:val="100"/>
        <w:sz w:val="24"/>
        <w:szCs w:val="24"/>
        <w:lang w:val="fr-FR" w:eastAsia="fr-FR" w:bidi="fr-FR"/>
      </w:rPr>
    </w:lvl>
    <w:lvl w:ilvl="4">
      <w:numFmt w:val="bullet"/>
      <w:lvlText w:val="•"/>
      <w:lvlJc w:val="left"/>
      <w:pPr>
        <w:ind w:left="4331" w:hanging="336"/>
      </w:pPr>
      <w:rPr>
        <w:rFonts w:hint="default"/>
        <w:lang w:val="fr-FR" w:eastAsia="fr-FR" w:bidi="fr-FR"/>
      </w:rPr>
    </w:lvl>
    <w:lvl w:ilvl="5">
      <w:numFmt w:val="bullet"/>
      <w:lvlText w:val="•"/>
      <w:lvlJc w:val="left"/>
      <w:pPr>
        <w:ind w:left="5387" w:hanging="336"/>
      </w:pPr>
      <w:rPr>
        <w:rFonts w:hint="default"/>
        <w:lang w:val="fr-FR" w:eastAsia="fr-FR" w:bidi="fr-FR"/>
      </w:rPr>
    </w:lvl>
    <w:lvl w:ilvl="6">
      <w:numFmt w:val="bullet"/>
      <w:lvlText w:val="•"/>
      <w:lvlJc w:val="left"/>
      <w:pPr>
        <w:ind w:left="6443" w:hanging="336"/>
      </w:pPr>
      <w:rPr>
        <w:rFonts w:hint="default"/>
        <w:lang w:val="fr-FR" w:eastAsia="fr-FR" w:bidi="fr-FR"/>
      </w:rPr>
    </w:lvl>
    <w:lvl w:ilvl="7">
      <w:numFmt w:val="bullet"/>
      <w:lvlText w:val="•"/>
      <w:lvlJc w:val="left"/>
      <w:pPr>
        <w:ind w:left="7499" w:hanging="336"/>
      </w:pPr>
      <w:rPr>
        <w:rFonts w:hint="default"/>
        <w:lang w:val="fr-FR" w:eastAsia="fr-FR" w:bidi="fr-FR"/>
      </w:rPr>
    </w:lvl>
    <w:lvl w:ilvl="8">
      <w:numFmt w:val="bullet"/>
      <w:lvlText w:val="•"/>
      <w:lvlJc w:val="left"/>
      <w:pPr>
        <w:ind w:left="8554" w:hanging="336"/>
      </w:pPr>
      <w:rPr>
        <w:rFonts w:hint="default"/>
        <w:lang w:val="fr-FR" w:eastAsia="fr-FR" w:bidi="fr-FR"/>
      </w:rPr>
    </w:lvl>
  </w:abstractNum>
  <w:abstractNum w:abstractNumId="3" w15:restartNumberingAfterBreak="0">
    <w:nsid w:val="435960AA"/>
    <w:multiLevelType w:val="multilevel"/>
    <w:tmpl w:val="BD48177C"/>
    <w:lvl w:ilvl="0">
      <w:start w:val="2"/>
      <w:numFmt w:val="decimal"/>
      <w:lvlText w:val="%1"/>
      <w:lvlJc w:val="left"/>
      <w:pPr>
        <w:ind w:left="1226" w:hanging="454"/>
        <w:jc w:val="left"/>
      </w:pPr>
      <w:rPr>
        <w:rFonts w:hint="default"/>
        <w:lang w:val="fr-FR" w:eastAsia="fr-FR" w:bidi="fr-FR"/>
      </w:rPr>
    </w:lvl>
    <w:lvl w:ilvl="1">
      <w:start w:val="1"/>
      <w:numFmt w:val="decimal"/>
      <w:lvlText w:val="%1.%2"/>
      <w:lvlJc w:val="left"/>
      <w:pPr>
        <w:ind w:left="1164" w:hanging="454"/>
        <w:jc w:val="left"/>
      </w:pPr>
      <w:rPr>
        <w:rFonts w:ascii="Arial" w:eastAsia="Arial" w:hAnsi="Arial" w:cs="Arial" w:hint="default"/>
        <w:spacing w:val="-19"/>
        <w:w w:val="99"/>
        <w:sz w:val="24"/>
        <w:szCs w:val="24"/>
        <w:lang w:val="fr-FR" w:eastAsia="fr-FR" w:bidi="fr-FR"/>
      </w:rPr>
    </w:lvl>
    <w:lvl w:ilvl="2">
      <w:numFmt w:val="bullet"/>
      <w:lvlText w:val="•"/>
      <w:lvlJc w:val="left"/>
      <w:pPr>
        <w:ind w:left="3109" w:hanging="454"/>
      </w:pPr>
      <w:rPr>
        <w:rFonts w:hint="default"/>
        <w:lang w:val="fr-FR" w:eastAsia="fr-FR" w:bidi="fr-FR"/>
      </w:rPr>
    </w:lvl>
    <w:lvl w:ilvl="3">
      <w:numFmt w:val="bullet"/>
      <w:lvlText w:val="•"/>
      <w:lvlJc w:val="left"/>
      <w:pPr>
        <w:ind w:left="4053" w:hanging="454"/>
      </w:pPr>
      <w:rPr>
        <w:rFonts w:hint="default"/>
        <w:lang w:val="fr-FR" w:eastAsia="fr-FR" w:bidi="fr-FR"/>
      </w:rPr>
    </w:lvl>
    <w:lvl w:ilvl="4">
      <w:numFmt w:val="bullet"/>
      <w:lvlText w:val="•"/>
      <w:lvlJc w:val="left"/>
      <w:pPr>
        <w:ind w:left="4998" w:hanging="454"/>
      </w:pPr>
      <w:rPr>
        <w:rFonts w:hint="default"/>
        <w:lang w:val="fr-FR" w:eastAsia="fr-FR" w:bidi="fr-FR"/>
      </w:rPr>
    </w:lvl>
    <w:lvl w:ilvl="5">
      <w:numFmt w:val="bullet"/>
      <w:lvlText w:val="•"/>
      <w:lvlJc w:val="left"/>
      <w:pPr>
        <w:ind w:left="5943" w:hanging="454"/>
      </w:pPr>
      <w:rPr>
        <w:rFonts w:hint="default"/>
        <w:lang w:val="fr-FR" w:eastAsia="fr-FR" w:bidi="fr-FR"/>
      </w:rPr>
    </w:lvl>
    <w:lvl w:ilvl="6">
      <w:numFmt w:val="bullet"/>
      <w:lvlText w:val="•"/>
      <w:lvlJc w:val="left"/>
      <w:pPr>
        <w:ind w:left="6887" w:hanging="454"/>
      </w:pPr>
      <w:rPr>
        <w:rFonts w:hint="default"/>
        <w:lang w:val="fr-FR" w:eastAsia="fr-FR" w:bidi="fr-FR"/>
      </w:rPr>
    </w:lvl>
    <w:lvl w:ilvl="7">
      <w:numFmt w:val="bullet"/>
      <w:lvlText w:val="•"/>
      <w:lvlJc w:val="left"/>
      <w:pPr>
        <w:ind w:left="7832" w:hanging="454"/>
      </w:pPr>
      <w:rPr>
        <w:rFonts w:hint="default"/>
        <w:lang w:val="fr-FR" w:eastAsia="fr-FR" w:bidi="fr-FR"/>
      </w:rPr>
    </w:lvl>
    <w:lvl w:ilvl="8">
      <w:numFmt w:val="bullet"/>
      <w:lvlText w:val="•"/>
      <w:lvlJc w:val="left"/>
      <w:pPr>
        <w:ind w:left="8777" w:hanging="454"/>
      </w:pPr>
      <w:rPr>
        <w:rFonts w:hint="default"/>
        <w:lang w:val="fr-FR" w:eastAsia="fr-FR" w:bidi="fr-FR"/>
      </w:rPr>
    </w:lvl>
  </w:abstractNum>
  <w:abstractNum w:abstractNumId="4" w15:restartNumberingAfterBreak="0">
    <w:nsid w:val="49285787"/>
    <w:multiLevelType w:val="hybridMultilevel"/>
    <w:tmpl w:val="477AAB32"/>
    <w:lvl w:ilvl="0" w:tplc="20AEFF8E">
      <w:start w:val="13"/>
      <w:numFmt w:val="upperLetter"/>
      <w:lvlText w:val="%1."/>
      <w:lvlJc w:val="left"/>
      <w:pPr>
        <w:ind w:left="798" w:hanging="387"/>
        <w:jc w:val="left"/>
      </w:pPr>
      <w:rPr>
        <w:rFonts w:ascii="Arial" w:eastAsia="Arial" w:hAnsi="Arial" w:cs="Arial" w:hint="default"/>
        <w:spacing w:val="-1"/>
        <w:w w:val="99"/>
        <w:sz w:val="24"/>
        <w:szCs w:val="24"/>
        <w:lang w:val="fr-FR" w:eastAsia="fr-FR" w:bidi="fr-FR"/>
      </w:rPr>
    </w:lvl>
    <w:lvl w:ilvl="1" w:tplc="75105AC0">
      <w:numFmt w:val="bullet"/>
      <w:lvlText w:val=""/>
      <w:lvlJc w:val="left"/>
      <w:pPr>
        <w:ind w:left="1506" w:hanging="348"/>
      </w:pPr>
      <w:rPr>
        <w:rFonts w:ascii="Symbol" w:eastAsia="Symbol" w:hAnsi="Symbol" w:cs="Symbol" w:hint="default"/>
        <w:w w:val="100"/>
        <w:sz w:val="24"/>
        <w:szCs w:val="24"/>
        <w:lang w:val="fr-FR" w:eastAsia="fr-FR" w:bidi="fr-FR"/>
      </w:rPr>
    </w:lvl>
    <w:lvl w:ilvl="2" w:tplc="02143968">
      <w:numFmt w:val="bullet"/>
      <w:lvlText w:val="•"/>
      <w:lvlJc w:val="left"/>
      <w:pPr>
        <w:ind w:left="2518" w:hanging="348"/>
      </w:pPr>
      <w:rPr>
        <w:rFonts w:hint="default"/>
        <w:lang w:val="fr-FR" w:eastAsia="fr-FR" w:bidi="fr-FR"/>
      </w:rPr>
    </w:lvl>
    <w:lvl w:ilvl="3" w:tplc="D68C6FB2">
      <w:numFmt w:val="bullet"/>
      <w:lvlText w:val="•"/>
      <w:lvlJc w:val="left"/>
      <w:pPr>
        <w:ind w:left="3536" w:hanging="348"/>
      </w:pPr>
      <w:rPr>
        <w:rFonts w:hint="default"/>
        <w:lang w:val="fr-FR" w:eastAsia="fr-FR" w:bidi="fr-FR"/>
      </w:rPr>
    </w:lvl>
    <w:lvl w:ilvl="4" w:tplc="8A02F7AA">
      <w:numFmt w:val="bullet"/>
      <w:lvlText w:val="•"/>
      <w:lvlJc w:val="left"/>
      <w:pPr>
        <w:ind w:left="4555" w:hanging="348"/>
      </w:pPr>
      <w:rPr>
        <w:rFonts w:hint="default"/>
        <w:lang w:val="fr-FR" w:eastAsia="fr-FR" w:bidi="fr-FR"/>
      </w:rPr>
    </w:lvl>
    <w:lvl w:ilvl="5" w:tplc="D1CC10CC">
      <w:numFmt w:val="bullet"/>
      <w:lvlText w:val="•"/>
      <w:lvlJc w:val="left"/>
      <w:pPr>
        <w:ind w:left="5573" w:hanging="348"/>
      </w:pPr>
      <w:rPr>
        <w:rFonts w:hint="default"/>
        <w:lang w:val="fr-FR" w:eastAsia="fr-FR" w:bidi="fr-FR"/>
      </w:rPr>
    </w:lvl>
    <w:lvl w:ilvl="6" w:tplc="C55CDD8C">
      <w:numFmt w:val="bullet"/>
      <w:lvlText w:val="•"/>
      <w:lvlJc w:val="left"/>
      <w:pPr>
        <w:ind w:left="6592" w:hanging="348"/>
      </w:pPr>
      <w:rPr>
        <w:rFonts w:hint="default"/>
        <w:lang w:val="fr-FR" w:eastAsia="fr-FR" w:bidi="fr-FR"/>
      </w:rPr>
    </w:lvl>
    <w:lvl w:ilvl="7" w:tplc="D82ED846">
      <w:numFmt w:val="bullet"/>
      <w:lvlText w:val="•"/>
      <w:lvlJc w:val="left"/>
      <w:pPr>
        <w:ind w:left="7610" w:hanging="348"/>
      </w:pPr>
      <w:rPr>
        <w:rFonts w:hint="default"/>
        <w:lang w:val="fr-FR" w:eastAsia="fr-FR" w:bidi="fr-FR"/>
      </w:rPr>
    </w:lvl>
    <w:lvl w:ilvl="8" w:tplc="85769710">
      <w:numFmt w:val="bullet"/>
      <w:lvlText w:val="•"/>
      <w:lvlJc w:val="left"/>
      <w:pPr>
        <w:ind w:left="8629" w:hanging="348"/>
      </w:pPr>
      <w:rPr>
        <w:rFonts w:hint="default"/>
        <w:lang w:val="fr-FR" w:eastAsia="fr-FR" w:bidi="fr-FR"/>
      </w:rPr>
    </w:lvl>
  </w:abstractNum>
  <w:abstractNum w:abstractNumId="5" w15:restartNumberingAfterBreak="0">
    <w:nsid w:val="7E735167"/>
    <w:multiLevelType w:val="hybridMultilevel"/>
    <w:tmpl w:val="65886BEC"/>
    <w:lvl w:ilvl="0" w:tplc="CF72DBEE">
      <w:numFmt w:val="bullet"/>
      <w:lvlText w:val=""/>
      <w:lvlJc w:val="left"/>
      <w:pPr>
        <w:ind w:left="1518" w:hanging="348"/>
      </w:pPr>
      <w:rPr>
        <w:rFonts w:ascii="Symbol" w:eastAsia="Symbol" w:hAnsi="Symbol" w:cs="Symbol" w:hint="default"/>
        <w:w w:val="100"/>
        <w:sz w:val="24"/>
        <w:szCs w:val="24"/>
        <w:lang w:val="fr-FR" w:eastAsia="fr-FR" w:bidi="fr-FR"/>
      </w:rPr>
    </w:lvl>
    <w:lvl w:ilvl="1" w:tplc="D44850AC">
      <w:numFmt w:val="bullet"/>
      <w:lvlText w:val=""/>
      <w:lvlJc w:val="left"/>
      <w:pPr>
        <w:ind w:left="2214" w:hanging="348"/>
      </w:pPr>
      <w:rPr>
        <w:rFonts w:ascii="Wingdings" w:eastAsia="Wingdings" w:hAnsi="Wingdings" w:cs="Wingdings" w:hint="default"/>
        <w:w w:val="100"/>
        <w:sz w:val="24"/>
        <w:szCs w:val="24"/>
        <w:lang w:val="fr-FR" w:eastAsia="fr-FR" w:bidi="fr-FR"/>
      </w:rPr>
    </w:lvl>
    <w:lvl w:ilvl="2" w:tplc="4EC0AB2A">
      <w:numFmt w:val="bullet"/>
      <w:lvlText w:val="•"/>
      <w:lvlJc w:val="left"/>
      <w:pPr>
        <w:ind w:left="2220" w:hanging="348"/>
      </w:pPr>
      <w:rPr>
        <w:rFonts w:hint="default"/>
        <w:lang w:val="fr-FR" w:eastAsia="fr-FR" w:bidi="fr-FR"/>
      </w:rPr>
    </w:lvl>
    <w:lvl w:ilvl="3" w:tplc="DBC246AC">
      <w:numFmt w:val="bullet"/>
      <w:lvlText w:val="•"/>
      <w:lvlJc w:val="left"/>
      <w:pPr>
        <w:ind w:left="3275" w:hanging="348"/>
      </w:pPr>
      <w:rPr>
        <w:rFonts w:hint="default"/>
        <w:lang w:val="fr-FR" w:eastAsia="fr-FR" w:bidi="fr-FR"/>
      </w:rPr>
    </w:lvl>
    <w:lvl w:ilvl="4" w:tplc="A3D6D8BC">
      <w:numFmt w:val="bullet"/>
      <w:lvlText w:val="•"/>
      <w:lvlJc w:val="left"/>
      <w:pPr>
        <w:ind w:left="4331" w:hanging="348"/>
      </w:pPr>
      <w:rPr>
        <w:rFonts w:hint="default"/>
        <w:lang w:val="fr-FR" w:eastAsia="fr-FR" w:bidi="fr-FR"/>
      </w:rPr>
    </w:lvl>
    <w:lvl w:ilvl="5" w:tplc="4D3E94A6">
      <w:numFmt w:val="bullet"/>
      <w:lvlText w:val="•"/>
      <w:lvlJc w:val="left"/>
      <w:pPr>
        <w:ind w:left="5387" w:hanging="348"/>
      </w:pPr>
      <w:rPr>
        <w:rFonts w:hint="default"/>
        <w:lang w:val="fr-FR" w:eastAsia="fr-FR" w:bidi="fr-FR"/>
      </w:rPr>
    </w:lvl>
    <w:lvl w:ilvl="6" w:tplc="0A48CDD4">
      <w:numFmt w:val="bullet"/>
      <w:lvlText w:val="•"/>
      <w:lvlJc w:val="left"/>
      <w:pPr>
        <w:ind w:left="6443" w:hanging="348"/>
      </w:pPr>
      <w:rPr>
        <w:rFonts w:hint="default"/>
        <w:lang w:val="fr-FR" w:eastAsia="fr-FR" w:bidi="fr-FR"/>
      </w:rPr>
    </w:lvl>
    <w:lvl w:ilvl="7" w:tplc="EF80815A">
      <w:numFmt w:val="bullet"/>
      <w:lvlText w:val="•"/>
      <w:lvlJc w:val="left"/>
      <w:pPr>
        <w:ind w:left="7499" w:hanging="348"/>
      </w:pPr>
      <w:rPr>
        <w:rFonts w:hint="default"/>
        <w:lang w:val="fr-FR" w:eastAsia="fr-FR" w:bidi="fr-FR"/>
      </w:rPr>
    </w:lvl>
    <w:lvl w:ilvl="8" w:tplc="D780E77E">
      <w:numFmt w:val="bullet"/>
      <w:lvlText w:val="•"/>
      <w:lvlJc w:val="left"/>
      <w:pPr>
        <w:ind w:left="8554" w:hanging="348"/>
      </w:pPr>
      <w:rPr>
        <w:rFonts w:hint="default"/>
        <w:lang w:val="fr-FR" w:eastAsia="fr-FR" w:bidi="fr-FR"/>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0B"/>
    <w:rsid w:val="001345EF"/>
    <w:rsid w:val="00141798"/>
    <w:rsid w:val="00213C5B"/>
    <w:rsid w:val="00260EC1"/>
    <w:rsid w:val="002B621B"/>
    <w:rsid w:val="004F7C35"/>
    <w:rsid w:val="00512B7E"/>
    <w:rsid w:val="005C6292"/>
    <w:rsid w:val="00643112"/>
    <w:rsid w:val="00731677"/>
    <w:rsid w:val="00796ACE"/>
    <w:rsid w:val="00833555"/>
    <w:rsid w:val="008763EE"/>
    <w:rsid w:val="00916EB4"/>
    <w:rsid w:val="00917D34"/>
    <w:rsid w:val="009A3C55"/>
    <w:rsid w:val="009E43F8"/>
    <w:rsid w:val="00AD3910"/>
    <w:rsid w:val="00B053CC"/>
    <w:rsid w:val="00BE5019"/>
    <w:rsid w:val="00C039A5"/>
    <w:rsid w:val="00DE4B0B"/>
    <w:rsid w:val="00E30193"/>
    <w:rsid w:val="00ED72B7"/>
    <w:rsid w:val="00F90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32ED1"/>
  <w15:docId w15:val="{1157F064-9243-4333-9696-FBA2D00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7"/>
      <w:ind w:left="10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518" w:hanging="360"/>
    </w:pPr>
  </w:style>
  <w:style w:type="paragraph" w:customStyle="1" w:styleId="TableParagraph">
    <w:name w:val="Table Paragraph"/>
    <w:basedOn w:val="Normal"/>
    <w:uiPriority w:val="1"/>
    <w:qFormat/>
    <w:pPr>
      <w:jc w:val="center"/>
    </w:pPr>
  </w:style>
  <w:style w:type="paragraph" w:styleId="En-tte">
    <w:name w:val="header"/>
    <w:basedOn w:val="Normal"/>
    <w:link w:val="En-tteCar"/>
    <w:uiPriority w:val="99"/>
    <w:unhideWhenUsed/>
    <w:rsid w:val="00B053CC"/>
    <w:pPr>
      <w:tabs>
        <w:tab w:val="center" w:pos="4536"/>
        <w:tab w:val="right" w:pos="9072"/>
      </w:tabs>
    </w:pPr>
  </w:style>
  <w:style w:type="character" w:customStyle="1" w:styleId="En-tteCar">
    <w:name w:val="En-tête Car"/>
    <w:basedOn w:val="Policepardfaut"/>
    <w:link w:val="En-tte"/>
    <w:uiPriority w:val="99"/>
    <w:rsid w:val="00B053CC"/>
    <w:rPr>
      <w:rFonts w:ascii="Arial" w:eastAsia="Arial" w:hAnsi="Arial" w:cs="Arial"/>
      <w:lang w:val="fr-FR" w:eastAsia="fr-FR" w:bidi="fr-FR"/>
    </w:rPr>
  </w:style>
  <w:style w:type="paragraph" w:styleId="Pieddepage">
    <w:name w:val="footer"/>
    <w:basedOn w:val="Normal"/>
    <w:link w:val="PieddepageCar"/>
    <w:uiPriority w:val="99"/>
    <w:unhideWhenUsed/>
    <w:rsid w:val="00B053CC"/>
    <w:pPr>
      <w:tabs>
        <w:tab w:val="center" w:pos="4536"/>
        <w:tab w:val="right" w:pos="9072"/>
      </w:tabs>
    </w:pPr>
  </w:style>
  <w:style w:type="character" w:customStyle="1" w:styleId="PieddepageCar">
    <w:name w:val="Pied de page Car"/>
    <w:basedOn w:val="Policepardfaut"/>
    <w:link w:val="Pieddepage"/>
    <w:uiPriority w:val="99"/>
    <w:rsid w:val="00B053CC"/>
    <w:rPr>
      <w:rFonts w:ascii="Arial" w:eastAsia="Arial" w:hAnsi="Arial" w:cs="Arial"/>
      <w:lang w:val="fr-FR" w:eastAsia="fr-FR" w:bidi="fr-FR"/>
    </w:rPr>
  </w:style>
  <w:style w:type="character" w:styleId="Lienhypertexte">
    <w:name w:val="Hyperlink"/>
    <w:basedOn w:val="Policepardfaut"/>
    <w:uiPriority w:val="99"/>
    <w:unhideWhenUsed/>
    <w:rsid w:val="00833555"/>
    <w:rPr>
      <w:color w:val="0000FF" w:themeColor="hyperlink"/>
      <w:u w:val="single"/>
    </w:rPr>
  </w:style>
  <w:style w:type="character" w:styleId="Mentionnonrsolue">
    <w:name w:val="Unresolved Mention"/>
    <w:basedOn w:val="Policepardfaut"/>
    <w:uiPriority w:val="99"/>
    <w:semiHidden/>
    <w:unhideWhenUsed/>
    <w:rsid w:val="0083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about:blank" TargetMode="External"/><Relationship Id="rId26" Type="http://schemas.openxmlformats.org/officeDocument/2006/relationships/hyperlink" Target="mailto:recrut.lyon@groupe-franprix.fr."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2479</Words>
  <Characters>13640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Lambert</dc:creator>
  <cp:lastModifiedBy>CESAME</cp:lastModifiedBy>
  <cp:revision>2</cp:revision>
  <dcterms:created xsi:type="dcterms:W3CDTF">2020-03-10T08:38:00Z</dcterms:created>
  <dcterms:modified xsi:type="dcterms:W3CDTF">2020-03-10T08:38:00Z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Office Word 2007</vt:lpwstr>
  </property>
  <property fmtid="{D5CDD505-2E9C-101B-9397-08002B2CF9AE}" pid="4" name="LastSaved">
    <vt:filetime>2018-01-26T00:00:00Z</vt:filetime>
  </property>
</Properties>
</file>