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E5A8" w14:textId="66B73732" w:rsidR="006078C5" w:rsidRDefault="006078C5" w:rsidP="006078C5">
      <w:pPr>
        <w:jc w:val="center"/>
        <w:rPr>
          <w:b/>
          <w:bCs/>
          <w:sz w:val="44"/>
          <w:szCs w:val="44"/>
        </w:rPr>
      </w:pPr>
      <w:r w:rsidRPr="006078C5">
        <w:rPr>
          <w:b/>
          <w:bCs/>
          <w:sz w:val="44"/>
          <w:szCs w:val="44"/>
        </w:rPr>
        <w:t>Qui est responsable ?</w:t>
      </w:r>
    </w:p>
    <w:p w14:paraId="1DCD6F41" w14:textId="77777777" w:rsidR="006078C5" w:rsidRPr="006078C5" w:rsidRDefault="006078C5" w:rsidP="006078C5">
      <w:pPr>
        <w:jc w:val="center"/>
        <w:rPr>
          <w:b/>
          <w:bCs/>
          <w:sz w:val="44"/>
          <w:szCs w:val="44"/>
        </w:rPr>
      </w:pPr>
    </w:p>
    <w:p w14:paraId="5C8AA766" w14:textId="3BF82E1F" w:rsidR="006078C5" w:rsidRPr="006078C5" w:rsidRDefault="006078C5" w:rsidP="006078C5">
      <w:pPr>
        <w:spacing w:before="100" w:beforeAutospacing="1" w:after="100" w:afterAutospacing="1"/>
        <w:rPr>
          <w:sz w:val="28"/>
          <w:szCs w:val="28"/>
        </w:rPr>
      </w:pPr>
      <w:r w:rsidRPr="006078C5">
        <w:rPr>
          <w:sz w:val="28"/>
          <w:szCs w:val="28"/>
        </w:rPr>
        <w:t xml:space="preserve">Une femme est à la maison ; son mari est parti depuis quelques jours car il est trop pris par son travail, comme ça lui arrive souvent. Il est commis voyageur. La femme décide donc de sortir ce soir dans un endroit public pour se changer les idées. </w:t>
      </w:r>
    </w:p>
    <w:p w14:paraId="40C0FA2F" w14:textId="2C514A06" w:rsidR="006078C5" w:rsidRPr="006078C5" w:rsidRDefault="006078C5" w:rsidP="006078C5">
      <w:pPr>
        <w:rPr>
          <w:sz w:val="28"/>
          <w:szCs w:val="28"/>
        </w:rPr>
      </w:pPr>
      <w:r w:rsidRPr="006078C5">
        <w:rPr>
          <w:sz w:val="28"/>
          <w:szCs w:val="28"/>
        </w:rPr>
        <w:t>Dans une discothèque, elle fait la rencontre d'un séducteur, qui la séduit. Après la soirée, la femme accompagne le séducteur chez lui, de l'autre côté de la rivière.</w:t>
      </w:r>
    </w:p>
    <w:p w14:paraId="53BA179E" w14:textId="4B79ECD3" w:rsidR="006078C5" w:rsidRPr="006078C5" w:rsidRDefault="006078C5" w:rsidP="006078C5">
      <w:pPr>
        <w:rPr>
          <w:sz w:val="28"/>
          <w:szCs w:val="28"/>
        </w:rPr>
      </w:pPr>
      <w:r w:rsidRPr="006078C5">
        <w:rPr>
          <w:sz w:val="28"/>
          <w:szCs w:val="28"/>
        </w:rPr>
        <w:t>Elle passe la nuit chez lui. Le lendemain matin, elle désire retourner chez elle avant que son mari ne revienne. Mais elle est arrêtée par un fou qui est sur le pont et qui menace de la tuer avec son couteau. La femme ne prend aucun risque et va voir le passeur pour lui demander de la faire traverser en bateau de l'autre côté de la rivière. Il refuse car elle n'a pas d'argent. Elle lui explique la situation qu'il y a un fou qui veut la tuer. Le passeur ne la croit pas et répond qu'il ne peut la faire passer sans argent, puisque c'est son travail, et ce, même si elle lui laissait sa montre en gage.</w:t>
      </w:r>
    </w:p>
    <w:p w14:paraId="71437822" w14:textId="0B526222" w:rsidR="006078C5" w:rsidRPr="006078C5" w:rsidRDefault="006078C5" w:rsidP="006078C5">
      <w:pPr>
        <w:rPr>
          <w:sz w:val="28"/>
          <w:szCs w:val="28"/>
        </w:rPr>
      </w:pPr>
      <w:r w:rsidRPr="006078C5">
        <w:rPr>
          <w:sz w:val="28"/>
          <w:szCs w:val="28"/>
        </w:rPr>
        <w:t>Elle va revoir le séducteur pour avoir de l'argent, mais il ne veut rien faire pour elle et lui ferme la porte au nez. Elle tente de nouveau de passer par le pont, mais le fou la menace encore. Désespérée, elle va trouver, un peu plus loin, un ami sincère qui est amoureux d'elle depuis fort longtemps. Elle lui explique la situation.</w:t>
      </w:r>
    </w:p>
    <w:p w14:paraId="66BEDEC8" w14:textId="69AB9DBA" w:rsidR="006078C5" w:rsidRPr="006078C5" w:rsidRDefault="006078C5" w:rsidP="006078C5">
      <w:pPr>
        <w:rPr>
          <w:sz w:val="28"/>
          <w:szCs w:val="28"/>
        </w:rPr>
      </w:pPr>
      <w:r w:rsidRPr="006078C5">
        <w:rPr>
          <w:sz w:val="28"/>
          <w:szCs w:val="28"/>
        </w:rPr>
        <w:t>L'ami l'écoute attentivement, mais lui annonce par la suite qu'il est profondément déçu de la voir agir ainsi avec le séducteur et déclare qu'il ne peut rien pour elle.</w:t>
      </w:r>
    </w:p>
    <w:p w14:paraId="43758383" w14:textId="5404B7F7" w:rsidR="006078C5" w:rsidRDefault="006078C5" w:rsidP="006078C5">
      <w:pPr>
        <w:rPr>
          <w:sz w:val="28"/>
          <w:szCs w:val="28"/>
        </w:rPr>
      </w:pPr>
      <w:r w:rsidRPr="006078C5">
        <w:rPr>
          <w:sz w:val="28"/>
          <w:szCs w:val="28"/>
        </w:rPr>
        <w:t>Découragée, elle tente de traverser le pont, mais le fou la tue.</w:t>
      </w:r>
    </w:p>
    <w:p w14:paraId="54124F47" w14:textId="77777777" w:rsidR="006078C5" w:rsidRPr="006078C5" w:rsidRDefault="006078C5" w:rsidP="006078C5">
      <w:pPr>
        <w:rPr>
          <w:sz w:val="28"/>
          <w:szCs w:val="28"/>
        </w:rPr>
      </w:pPr>
    </w:p>
    <w:p w14:paraId="3B35B984" w14:textId="5626D839" w:rsidR="006078C5" w:rsidRPr="006078C5" w:rsidRDefault="006078C5" w:rsidP="006078C5">
      <w:pPr>
        <w:rPr>
          <w:b/>
          <w:bCs/>
          <w:sz w:val="28"/>
          <w:szCs w:val="28"/>
        </w:rPr>
      </w:pPr>
      <w:r w:rsidRPr="006078C5">
        <w:rPr>
          <w:b/>
          <w:bCs/>
          <w:sz w:val="28"/>
          <w:szCs w:val="28"/>
        </w:rPr>
        <w:t>Classez les personnages suivants par ordre de responsabilité à l'égard du meurtre (du plus responsable au moins responsable) :</w:t>
      </w:r>
    </w:p>
    <w:p w14:paraId="3AE35E24" w14:textId="171ADBE4" w:rsidR="00B3111E" w:rsidRPr="006078C5" w:rsidRDefault="006078C5" w:rsidP="006078C5">
      <w:pPr>
        <w:rPr>
          <w:b/>
          <w:bCs/>
          <w:sz w:val="28"/>
          <w:szCs w:val="28"/>
        </w:rPr>
      </w:pPr>
      <w:r w:rsidRPr="006078C5">
        <w:rPr>
          <w:b/>
          <w:bCs/>
          <w:sz w:val="28"/>
          <w:szCs w:val="28"/>
        </w:rPr>
        <w:t>La femme - le mari - le séducteur - le fou - le passeur - l'ami sincère.</w:t>
      </w:r>
    </w:p>
    <w:sectPr w:rsidR="00B3111E" w:rsidRPr="00607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C5"/>
    <w:rsid w:val="006078C5"/>
    <w:rsid w:val="009059BA"/>
    <w:rsid w:val="00B31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9718"/>
  <w15:chartTrackingRefBased/>
  <w15:docId w15:val="{A13C730C-D3C8-422D-8978-5494F31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THELLIER</dc:creator>
  <cp:keywords/>
  <dc:description/>
  <cp:lastModifiedBy>CESAME</cp:lastModifiedBy>
  <cp:revision>2</cp:revision>
  <dcterms:created xsi:type="dcterms:W3CDTF">2020-11-30T11:01:00Z</dcterms:created>
  <dcterms:modified xsi:type="dcterms:W3CDTF">2020-11-30T11:01:00Z</dcterms:modified>
</cp:coreProperties>
</file>