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18C0" w14:textId="77777777" w:rsidR="00CD0E50" w:rsidRDefault="00CD0E50" w:rsidP="00CD0E50">
      <w:pPr>
        <w:pStyle w:val="Titre8"/>
        <w:rPr>
          <w:rFonts w:ascii="Arial" w:hAnsi="Arial" w:cs="Arial"/>
        </w:rPr>
      </w:pPr>
      <w:r>
        <w:rPr>
          <w:rFonts w:ascii="Arial" w:hAnsi="Arial" w:cs="Arial"/>
        </w:rPr>
        <w:t>Annexe 3 – Les tâches à effectuer avant les soldes</w:t>
      </w:r>
    </w:p>
    <w:p w14:paraId="6E877795" w14:textId="77777777" w:rsidR="00CD0E50" w:rsidRDefault="00CD0E50" w:rsidP="00CD0E50">
      <w:pPr>
        <w:pStyle w:val="Corpsdetexte3"/>
        <w:rPr>
          <w:rFonts w:ascii="Arial" w:hAnsi="Arial" w:cs="Arial"/>
        </w:rPr>
      </w:pPr>
    </w:p>
    <w:p w14:paraId="5E03764E" w14:textId="77777777" w:rsidR="00CD0E50" w:rsidRDefault="00CD0E50" w:rsidP="00CD0E50">
      <w:pPr>
        <w:pStyle w:val="Corpsdetexte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Contraintes organisationnelles.</w:t>
      </w:r>
    </w:p>
    <w:p w14:paraId="45DE6CD2" w14:textId="77777777" w:rsidR="00CD0E50" w:rsidRDefault="00CD0E50" w:rsidP="00CD0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temps consacré à la préparation des soldes par le RD et son équipe ne peut excéder 3 heures par jour jusqu’à  J-8.</w:t>
      </w:r>
    </w:p>
    <w:p w14:paraId="01019001" w14:textId="77777777" w:rsidR="00CD0E50" w:rsidRDefault="00CD0E50" w:rsidP="00CD0E50">
      <w:pPr>
        <w:jc w:val="both"/>
        <w:rPr>
          <w:rFonts w:ascii="Arial" w:hAnsi="Arial" w:cs="Arial"/>
        </w:rPr>
      </w:pPr>
    </w:p>
    <w:p w14:paraId="33FE366E" w14:textId="77777777" w:rsidR="00CD0E50" w:rsidRDefault="00CD0E50" w:rsidP="00CD0E50">
      <w:pPr>
        <w:pStyle w:val="Titre2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Tableau des tâches.</w:t>
      </w:r>
    </w:p>
    <w:p w14:paraId="3A7AD90D" w14:textId="77777777" w:rsidR="00CD0E50" w:rsidRDefault="00CD0E50" w:rsidP="00CD0E50">
      <w:pPr>
        <w:rPr>
          <w:sz w:val="20"/>
          <w:szCs w:val="20"/>
        </w:rPr>
      </w:pPr>
    </w:p>
    <w:tbl>
      <w:tblPr>
        <w:tblW w:w="97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1026"/>
        <w:gridCol w:w="3984"/>
        <w:gridCol w:w="103"/>
        <w:gridCol w:w="1934"/>
        <w:gridCol w:w="1304"/>
        <w:gridCol w:w="1262"/>
        <w:gridCol w:w="65"/>
      </w:tblGrid>
      <w:tr w:rsidR="00CD0E50" w14:paraId="161DF9F3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AAD1" w14:textId="77777777" w:rsidR="00CD0E50" w:rsidRDefault="00CD0E50" w:rsidP="00104ACB">
            <w:pPr>
              <w:pStyle w:val="Titre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Tâche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D6E30D" w14:textId="77777777" w:rsidR="00CD0E50" w:rsidRDefault="00CD0E50" w:rsidP="00104ACB">
            <w:pPr>
              <w:pStyle w:val="Titre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C5F" w14:textId="77777777" w:rsidR="00CD0E50" w:rsidRDefault="00CD0E50" w:rsidP="00104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C967" w14:textId="77777777" w:rsidR="00CD0E50" w:rsidRDefault="00CD0E50" w:rsidP="00104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Tâches antérieures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36F" w14:textId="77777777" w:rsidR="00CD0E50" w:rsidRDefault="00CD0E50" w:rsidP="00104A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Qui*</w:t>
            </w:r>
          </w:p>
        </w:tc>
      </w:tr>
      <w:tr w:rsidR="00CD0E50" w14:paraId="312D246D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3D7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E3C2A4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Briefer les RD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27B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 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F9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565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</w:tc>
      </w:tr>
      <w:tr w:rsidR="00CD0E50" w14:paraId="1459589C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02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D4329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Réceptionner  liste des produits à solder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1E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88AE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376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RD</w:t>
            </w:r>
          </w:p>
        </w:tc>
      </w:tr>
      <w:tr w:rsidR="00CD0E50" w14:paraId="6ABD16F6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06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4BFC8E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articles à solder dans le magasin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D33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F2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93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RD</w:t>
            </w:r>
          </w:p>
        </w:tc>
      </w:tr>
      <w:tr w:rsidR="00CD0E50" w14:paraId="36FC00D1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D19A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43F2EA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besoins humains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91F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 h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A5C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4B5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RD</w:t>
            </w:r>
          </w:p>
        </w:tc>
      </w:tr>
      <w:tr w:rsidR="00CD0E50" w14:paraId="54F45279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C54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23AA84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Recruter (si nécessaire)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84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 à répartir sur 14 jours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ACA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7D9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RD</w:t>
            </w:r>
          </w:p>
        </w:tc>
      </w:tr>
      <w:tr w:rsidR="00CD0E50" w14:paraId="218562FC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280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8E7A7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Planifier l'organisation du magasin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2DC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FAB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C, D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A02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DM, RD</w:t>
            </w:r>
          </w:p>
        </w:tc>
      </w:tr>
      <w:tr w:rsidR="00CD0E50" w14:paraId="000CF007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6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C71AD2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Editer et contrôler le changement de prix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70C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 30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129E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0999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RD</w:t>
            </w:r>
          </w:p>
        </w:tc>
      </w:tr>
      <w:tr w:rsidR="00CD0E50" w14:paraId="7119E29B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DED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94451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Editer étiquettes prix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A84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E70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22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</w:tr>
      <w:tr w:rsidR="00CD0E50" w14:paraId="401178B7" w14:textId="77777777" w:rsidTr="00CD0E50">
        <w:trPr>
          <w:gridBefore w:val="1"/>
          <w:wBefore w:w="115" w:type="dxa"/>
          <w:trHeight w:val="68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BA3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7A245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Présenter en RO*  l'organisation et les missions des VD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2AE6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 h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0BB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F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457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RD/VD</w:t>
            </w:r>
          </w:p>
        </w:tc>
      </w:tr>
      <w:tr w:rsidR="00CD0E50" w14:paraId="11C75A46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C8B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31E6B5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affiches manuelles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4E6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 à répartir sur 3 jours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88C" w14:textId="77777777" w:rsidR="00CD0E50" w:rsidRDefault="00CD0E50" w:rsidP="00104AC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727" w14:textId="77777777" w:rsidR="00CD0E50" w:rsidRDefault="00CD0E50" w:rsidP="00104ACB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RD/VD</w:t>
            </w:r>
          </w:p>
        </w:tc>
      </w:tr>
      <w:tr w:rsidR="00CD0E50" w14:paraId="0A3E08C9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E082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57B41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Former les extra (le cas échéant)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08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E3A5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FA4D" w14:textId="77777777" w:rsidR="00CD0E50" w:rsidRDefault="00CD0E50" w:rsidP="00104ACB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RD/VD</w:t>
            </w:r>
          </w:p>
        </w:tc>
      </w:tr>
      <w:tr w:rsidR="00CD0E50" w14:paraId="78FDEC78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BF6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48C4E6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Editer l’état des stocks à J-8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ECC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10’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50B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3F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</w:tr>
      <w:tr w:rsidR="00CD0E50" w14:paraId="0786DC30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A49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68FFF7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 la couverture permise par les stocks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3E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89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1F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</w:t>
            </w:r>
          </w:p>
        </w:tc>
      </w:tr>
      <w:tr w:rsidR="00CD0E50" w14:paraId="3275FDD5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68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681FFA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la surface de vente / Implanter les produits soldés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78A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h </w:t>
            </w:r>
          </w:p>
          <w:p w14:paraId="1CE5BAA0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répartir sur 7 jours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8E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G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CE7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RD/VD</w:t>
            </w:r>
          </w:p>
        </w:tc>
      </w:tr>
      <w:tr w:rsidR="00CD0E50" w14:paraId="6D61FF40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E37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036C05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Préparer les tg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AEF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 la veille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26F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634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RD/VD</w:t>
            </w:r>
          </w:p>
        </w:tc>
      </w:tr>
      <w:tr w:rsidR="00CD0E50" w14:paraId="3CBCF9A3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A73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F145E3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Réunion magasin =&gt; dramatisation de l'opération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F5D2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 h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9C1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03AD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DM</w:t>
            </w:r>
          </w:p>
        </w:tc>
      </w:tr>
      <w:tr w:rsidR="00CD0E50" w14:paraId="3E5611F0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A5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B1D547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Implanter les produits en solde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EBAB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81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CCEB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RD/VD</w:t>
            </w:r>
          </w:p>
        </w:tc>
      </w:tr>
      <w:tr w:rsidR="00CD0E50" w14:paraId="4A88FA2B" w14:textId="77777777" w:rsidTr="00CD0E50">
        <w:trPr>
          <w:gridBefore w:val="1"/>
          <w:wBefore w:w="115" w:type="dxa"/>
          <w:trHeight w:val="2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F15E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R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0A5A12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Poser étiquettes linéaires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3D8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45 ‘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79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5620" w14:textId="77777777" w:rsidR="00CD0E50" w:rsidRDefault="00CD0E50" w:rsidP="00104AC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RD/VD</w:t>
            </w:r>
          </w:p>
        </w:tc>
      </w:tr>
      <w:tr w:rsidR="00CD0E50" w14:paraId="48AAC78F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6B8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5E552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 étiqueter produits en magasin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25D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CBB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EB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RD/VD</w:t>
            </w:r>
          </w:p>
        </w:tc>
      </w:tr>
      <w:tr w:rsidR="00CD0E50" w14:paraId="5A582685" w14:textId="77777777" w:rsidTr="00CD0E50">
        <w:trPr>
          <w:gridBefore w:val="1"/>
          <w:wBefore w:w="115" w:type="dxa"/>
          <w:trHeight w:val="455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8B12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020E61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Créer l’ambiance du magasin (pose d’affiches </w:t>
            </w:r>
            <w:proofErr w:type="spellStart"/>
            <w:r>
              <w:rPr>
                <w:rFonts w:ascii="Arial" w:hAnsi="Arial" w:cs="Arial"/>
              </w:rPr>
              <w:t>au dessus</w:t>
            </w:r>
            <w:proofErr w:type="spellEnd"/>
            <w:r>
              <w:rPr>
                <w:rFonts w:ascii="Arial" w:hAnsi="Arial" w:cs="Arial"/>
              </w:rPr>
              <w:t xml:space="preserve"> des barres-penderies)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4BC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 en une fois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4A9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4AF" w14:textId="77777777" w:rsidR="00CD0E50" w:rsidRDefault="00CD0E50" w:rsidP="00104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 et RD caisse</w:t>
            </w:r>
          </w:p>
        </w:tc>
      </w:tr>
      <w:tr w:rsidR="00CD0E50" w14:paraId="6CDA641B" w14:textId="77777777" w:rsidTr="00CD0E50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5" w:type="dxa"/>
          <w:trHeight w:val="918"/>
        </w:trPr>
        <w:tc>
          <w:tcPr>
            <w:tcW w:w="5125" w:type="dxa"/>
            <w:gridSpan w:val="3"/>
          </w:tcPr>
          <w:p w14:paraId="31344B1A" w14:textId="0DCE82E3" w:rsidR="00CD0E50" w:rsidRDefault="00CD0E50" w:rsidP="00CD0E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Lexique :    </w:t>
            </w:r>
            <w:r>
              <w:rPr>
                <w:rFonts w:ascii="Arial" w:hAnsi="Arial" w:cs="Arial"/>
              </w:rPr>
              <w:t>ro = réunion opérationnelle</w:t>
            </w:r>
          </w:p>
          <w:p w14:paraId="3E31E7A9" w14:textId="77777777" w:rsidR="00CD0E50" w:rsidRDefault="00CD0E50" w:rsidP="00CD0E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 = responsable département</w:t>
            </w:r>
          </w:p>
          <w:p w14:paraId="1B910641" w14:textId="77777777" w:rsidR="00CD0E50" w:rsidRDefault="00CD0E50" w:rsidP="00CD0E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= directeur magasin </w:t>
            </w:r>
          </w:p>
        </w:tc>
        <w:tc>
          <w:tcPr>
            <w:tcW w:w="4603" w:type="dxa"/>
            <w:gridSpan w:val="4"/>
          </w:tcPr>
          <w:p w14:paraId="25A9A682" w14:textId="77777777" w:rsidR="00CD0E50" w:rsidRDefault="00CD0E50" w:rsidP="00CD0E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vd</w:t>
            </w:r>
            <w:proofErr w:type="spellEnd"/>
            <w:r>
              <w:rPr>
                <w:rFonts w:ascii="Arial" w:hAnsi="Arial" w:cs="Arial"/>
              </w:rPr>
              <w:t xml:space="preserve"> = vendeur </w:t>
            </w:r>
          </w:p>
          <w:p w14:paraId="78659A39" w14:textId="77777777" w:rsidR="00CD0E50" w:rsidRDefault="00CD0E50" w:rsidP="00CD0E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= tête de gondole</w:t>
            </w:r>
          </w:p>
        </w:tc>
      </w:tr>
    </w:tbl>
    <w:p w14:paraId="4D287F82" w14:textId="77777777" w:rsidR="00CD0E50" w:rsidRDefault="00CD0E50" w:rsidP="000A2AAA"/>
    <w:sectPr w:rsidR="00CD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4A8E"/>
    <w:multiLevelType w:val="hybridMultilevel"/>
    <w:tmpl w:val="55FE5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50"/>
    <w:rsid w:val="000A2AAA"/>
    <w:rsid w:val="00797D33"/>
    <w:rsid w:val="00CD0E50"/>
    <w:rsid w:val="00D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BFFD"/>
  <w15:chartTrackingRefBased/>
  <w15:docId w15:val="{AA05BEBC-AF08-45F3-B4C8-18E3300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0E50"/>
    <w:pPr>
      <w:keepNext/>
      <w:outlineLvl w:val="0"/>
    </w:pPr>
  </w:style>
  <w:style w:type="paragraph" w:styleId="Titre2">
    <w:name w:val="heading 2"/>
    <w:basedOn w:val="Normal"/>
    <w:next w:val="Normal"/>
    <w:link w:val="Titre2Car"/>
    <w:qFormat/>
    <w:rsid w:val="00CD0E50"/>
    <w:pPr>
      <w:keepNext/>
      <w:jc w:val="center"/>
      <w:outlineLvl w:val="1"/>
    </w:pPr>
    <w:rPr>
      <w:sz w:val="52"/>
      <w:u w:val="single"/>
    </w:rPr>
  </w:style>
  <w:style w:type="paragraph" w:styleId="Titre7">
    <w:name w:val="heading 7"/>
    <w:basedOn w:val="Normal"/>
    <w:next w:val="Normal"/>
    <w:link w:val="Titre7Car"/>
    <w:qFormat/>
    <w:rsid w:val="00CD0E50"/>
    <w:pPr>
      <w:keepNext/>
      <w:ind w:left="-44"/>
      <w:jc w:val="center"/>
      <w:outlineLvl w:val="6"/>
    </w:pPr>
    <w:rPr>
      <w:b/>
      <w:bCs/>
      <w:szCs w:val="16"/>
    </w:rPr>
  </w:style>
  <w:style w:type="paragraph" w:styleId="Titre8">
    <w:name w:val="heading 8"/>
    <w:basedOn w:val="Normal"/>
    <w:next w:val="Normal"/>
    <w:link w:val="Titre8Car"/>
    <w:qFormat/>
    <w:rsid w:val="00CD0E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0E5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D0E50"/>
    <w:rPr>
      <w:rFonts w:ascii="Times New Roman" w:eastAsia="Times New Roman" w:hAnsi="Times New Roman" w:cs="Times New Roman"/>
      <w:sz w:val="5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CD0E50"/>
    <w:rPr>
      <w:rFonts w:ascii="Times New Roman" w:eastAsia="Times New Roman" w:hAnsi="Times New Roman" w:cs="Times New Roman"/>
      <w:b/>
      <w:bCs/>
      <w:sz w:val="24"/>
      <w:szCs w:val="16"/>
      <w:lang w:eastAsia="fr-FR"/>
    </w:rPr>
  </w:style>
  <w:style w:type="character" w:customStyle="1" w:styleId="Titre8Car">
    <w:name w:val="Titre 8 Car"/>
    <w:basedOn w:val="Policepardfaut"/>
    <w:link w:val="Titre8"/>
    <w:rsid w:val="00CD0E5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CD0E50"/>
    <w:pPr>
      <w:jc w:val="both"/>
    </w:pPr>
  </w:style>
  <w:style w:type="character" w:customStyle="1" w:styleId="Corpsdetexte3Car">
    <w:name w:val="Corps de texte 3 Car"/>
    <w:basedOn w:val="Policepardfaut"/>
    <w:link w:val="Corpsdetexte3"/>
    <w:semiHidden/>
    <w:rsid w:val="00CD0E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CESAME</cp:lastModifiedBy>
  <cp:revision>2</cp:revision>
  <cp:lastPrinted>2020-11-06T13:24:00Z</cp:lastPrinted>
  <dcterms:created xsi:type="dcterms:W3CDTF">2020-11-09T12:50:00Z</dcterms:created>
  <dcterms:modified xsi:type="dcterms:W3CDTF">2020-11-09T12:50:00Z</dcterms:modified>
</cp:coreProperties>
</file>